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80" w:rsidRPr="003F221D" w:rsidRDefault="00FF7B80" w:rsidP="00FF7B80">
      <w:pPr>
        <w:spacing w:before="120" w:after="120"/>
        <w:jc w:val="center"/>
        <w:rPr>
          <w:rFonts w:ascii="Ubuntu Medium" w:eastAsia="Calibri" w:hAnsi="Ubuntu Medium" w:cstheme="minorHAnsi"/>
          <w:b/>
          <w:color w:val="002060"/>
          <w:sz w:val="24"/>
          <w:szCs w:val="24"/>
        </w:rPr>
      </w:pPr>
      <w:r w:rsidRPr="003F221D">
        <w:rPr>
          <w:rFonts w:ascii="Ubuntu Medium" w:eastAsia="Calibri" w:hAnsi="Ubuntu Medium" w:cstheme="minorHAnsi"/>
          <w:b/>
          <w:color w:val="002060"/>
          <w:sz w:val="24"/>
          <w:szCs w:val="24"/>
        </w:rPr>
        <w:t>Taller para periodistas</w:t>
      </w:r>
    </w:p>
    <w:p w:rsidR="003F221D" w:rsidRPr="003F221D" w:rsidRDefault="00816F0C" w:rsidP="00816F0C">
      <w:pPr>
        <w:jc w:val="center"/>
        <w:rPr>
          <w:rFonts w:ascii="Ubuntu Medium" w:hAnsi="Ubuntu Medium" w:cstheme="minorHAnsi"/>
          <w:b/>
          <w:color w:val="002060"/>
          <w:sz w:val="24"/>
          <w:szCs w:val="24"/>
        </w:rPr>
      </w:pPr>
      <w:r w:rsidRPr="003F221D">
        <w:rPr>
          <w:rFonts w:ascii="Ubuntu Medium" w:hAnsi="Ubuntu Medium" w:cstheme="minorHAnsi"/>
          <w:b/>
          <w:bCs/>
          <w:color w:val="002060"/>
          <w:sz w:val="24"/>
          <w:szCs w:val="24"/>
        </w:rPr>
        <w:t>“</w:t>
      </w:r>
      <w:r w:rsidRPr="003F221D">
        <w:rPr>
          <w:rFonts w:ascii="Ubuntu Medium" w:hAnsi="Ubuntu Medium" w:cstheme="minorHAnsi"/>
          <w:b/>
          <w:color w:val="002060"/>
          <w:sz w:val="24"/>
          <w:szCs w:val="24"/>
        </w:rPr>
        <w:t xml:space="preserve">POLÍTICA FISCAL Y SECTOR ENERGÉTICO EN MÉXICO: </w:t>
      </w:r>
    </w:p>
    <w:p w:rsidR="00816F0C" w:rsidRPr="003F221D" w:rsidRDefault="00816F0C" w:rsidP="00816F0C">
      <w:pPr>
        <w:jc w:val="center"/>
        <w:rPr>
          <w:rFonts w:ascii="Ubuntu Medium" w:hAnsi="Ubuntu Medium" w:cstheme="minorHAnsi"/>
          <w:color w:val="002060"/>
          <w:sz w:val="24"/>
          <w:szCs w:val="24"/>
        </w:rPr>
      </w:pPr>
      <w:r w:rsidRPr="003F221D">
        <w:rPr>
          <w:rFonts w:ascii="Ubuntu Medium" w:hAnsi="Ubuntu Medium" w:cstheme="minorHAnsi"/>
          <w:b/>
          <w:color w:val="002060"/>
          <w:sz w:val="24"/>
          <w:szCs w:val="24"/>
        </w:rPr>
        <w:t>TRAYECTORIA, INCENTIVOS Y DESAFÍOS PARA LA TRANSICIÓN (2012-2024)”</w:t>
      </w:r>
    </w:p>
    <w:p w:rsidR="00FF7B80" w:rsidRPr="003F221D" w:rsidRDefault="00FF7B80" w:rsidP="00FF7B80">
      <w:pPr>
        <w:spacing w:before="120" w:after="120"/>
        <w:jc w:val="center"/>
        <w:rPr>
          <w:rFonts w:ascii="Source Sans Pro" w:eastAsia="Calibri" w:hAnsi="Source Sans Pro" w:cstheme="minorHAnsi"/>
          <w:b/>
          <w:color w:val="002060"/>
        </w:rPr>
      </w:pPr>
      <w:r w:rsidRPr="003F221D">
        <w:rPr>
          <w:rFonts w:ascii="Source Sans Pro" w:eastAsia="Calibri" w:hAnsi="Source Sans Pro" w:cstheme="minorHAnsi"/>
          <w:b/>
          <w:color w:val="002060"/>
        </w:rPr>
        <w:t>Versión estenográfica</w:t>
      </w:r>
    </w:p>
    <w:p w:rsidR="00816F0C" w:rsidRPr="003F221D" w:rsidRDefault="00816F0C" w:rsidP="000B3354">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Pa</w:t>
      </w:r>
      <w:r w:rsidR="00C06084" w:rsidRPr="003F221D">
        <w:rPr>
          <w:rFonts w:ascii="Source Sans Pro" w:eastAsia="Calibri" w:hAnsi="Source Sans Pro" w:cstheme="minorHAnsi"/>
          <w:b/>
          <w:color w:val="002060"/>
        </w:rPr>
        <w:t>nelistas</w:t>
      </w:r>
      <w:r w:rsidRPr="003F221D">
        <w:rPr>
          <w:rFonts w:ascii="Source Sans Pro" w:eastAsia="Calibri" w:hAnsi="Source Sans Pro" w:cstheme="minorHAnsi"/>
          <w:b/>
          <w:color w:val="002060"/>
        </w:rPr>
        <w:t>:</w:t>
      </w:r>
    </w:p>
    <w:p w:rsidR="000D682C" w:rsidRPr="003F221D" w:rsidRDefault="000B3354" w:rsidP="003F221D">
      <w:pPr>
        <w:pStyle w:val="Prrafodelista"/>
        <w:numPr>
          <w:ilvl w:val="0"/>
          <w:numId w:val="3"/>
        </w:num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xml:space="preserve">Lorena Caballero – Directora de GFLAC </w:t>
      </w:r>
      <w:r w:rsidR="000D682C"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México</w:t>
      </w:r>
      <w:r w:rsidR="000D682C" w:rsidRPr="003F221D">
        <w:rPr>
          <w:rFonts w:ascii="Source Sans Pro" w:eastAsia="Calibri" w:hAnsi="Source Sans Pro" w:cstheme="minorHAnsi"/>
          <w:color w:val="002060"/>
        </w:rPr>
        <w:t>.</w:t>
      </w:r>
    </w:p>
    <w:p w:rsidR="007B49C4" w:rsidRPr="003F221D" w:rsidRDefault="007B49C4" w:rsidP="003F221D">
      <w:pPr>
        <w:pStyle w:val="Prrafodelista"/>
        <w:numPr>
          <w:ilvl w:val="0"/>
          <w:numId w:val="3"/>
        </w:num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xml:space="preserve">Alejandra Macías </w:t>
      </w:r>
      <w:r w:rsidR="00F903BB"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CIEP</w:t>
      </w:r>
      <w:r w:rsidR="00F903BB" w:rsidRPr="003F221D">
        <w:rPr>
          <w:rFonts w:ascii="Source Sans Pro" w:eastAsia="Calibri" w:hAnsi="Source Sans Pro" w:cstheme="minorHAnsi"/>
          <w:color w:val="002060"/>
        </w:rPr>
        <w:t>, Centro de Investigación Económica y Presupuestaria.</w:t>
      </w:r>
    </w:p>
    <w:p w:rsidR="007B49C4" w:rsidRPr="003F221D" w:rsidRDefault="007B49C4" w:rsidP="003F221D">
      <w:pPr>
        <w:pStyle w:val="Prrafodelista"/>
        <w:numPr>
          <w:ilvl w:val="0"/>
          <w:numId w:val="3"/>
        </w:num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xml:space="preserve">Luis Martínez </w:t>
      </w:r>
      <w:r w:rsidR="00F903BB"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IISD</w:t>
      </w:r>
      <w:r w:rsidR="00F903BB" w:rsidRPr="003F221D">
        <w:rPr>
          <w:rFonts w:ascii="Source Sans Pro" w:eastAsia="Calibri" w:hAnsi="Source Sans Pro" w:cstheme="minorHAnsi"/>
          <w:color w:val="002060"/>
        </w:rPr>
        <w:t xml:space="preserve">, </w:t>
      </w:r>
      <w:r w:rsidR="002F1389" w:rsidRPr="003F221D">
        <w:rPr>
          <w:rFonts w:ascii="Source Sans Pro" w:eastAsia="Calibri" w:hAnsi="Source Sans Pro" w:cstheme="minorHAnsi"/>
          <w:color w:val="002060"/>
        </w:rPr>
        <w:t>Instituto Internacional para el Desarrollo Sostenible.</w:t>
      </w:r>
    </w:p>
    <w:p w:rsidR="007B49C4" w:rsidRPr="003F221D" w:rsidRDefault="007B49C4" w:rsidP="003F221D">
      <w:pPr>
        <w:pStyle w:val="Prrafodelista"/>
        <w:numPr>
          <w:ilvl w:val="0"/>
          <w:numId w:val="3"/>
        </w:num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Ada Bahena - Coordinadora en Hackers por Nuestro Futuro</w:t>
      </w:r>
      <w:r w:rsidR="002F1389" w:rsidRPr="003F221D">
        <w:rPr>
          <w:rFonts w:ascii="Source Sans Pro" w:eastAsia="Calibri" w:hAnsi="Source Sans Pro" w:cstheme="minorHAnsi"/>
          <w:color w:val="002060"/>
        </w:rPr>
        <w:t>.</w:t>
      </w:r>
    </w:p>
    <w:p w:rsidR="000D682C" w:rsidRPr="003F221D" w:rsidRDefault="00C06084" w:rsidP="000B3354">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Moderadora:</w:t>
      </w:r>
    </w:p>
    <w:p w:rsidR="00C06084" w:rsidRPr="003F221D" w:rsidRDefault="00C06084" w:rsidP="003F221D">
      <w:pPr>
        <w:pStyle w:val="Prrafodelista"/>
        <w:numPr>
          <w:ilvl w:val="0"/>
          <w:numId w:val="4"/>
        </w:num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xml:space="preserve">Beatriz Acevedo, </w:t>
      </w:r>
      <w:r w:rsidR="005979E6" w:rsidRPr="003F221D">
        <w:rPr>
          <w:rFonts w:ascii="Source Sans Pro" w:eastAsia="Calibri" w:hAnsi="Source Sans Pro" w:cstheme="minorHAnsi"/>
          <w:color w:val="002060"/>
        </w:rPr>
        <w:t>especialista ambiental y coordinadora de prensa / RRPP</w:t>
      </w:r>
      <w:r w:rsidR="007B49C4" w:rsidRPr="003F221D">
        <w:rPr>
          <w:rFonts w:ascii="Source Sans Pro" w:eastAsia="Calibri" w:hAnsi="Source Sans Pro" w:cstheme="minorHAnsi"/>
          <w:color w:val="002060"/>
        </w:rPr>
        <w:t>.</w:t>
      </w:r>
    </w:p>
    <w:p w:rsidR="005979E6" w:rsidRPr="003F221D" w:rsidRDefault="005979E6" w:rsidP="00C06084">
      <w:pPr>
        <w:spacing w:before="120" w:after="120"/>
        <w:jc w:val="both"/>
        <w:rPr>
          <w:rFonts w:ascii="Source Sans Pro" w:eastAsia="Calibri" w:hAnsi="Source Sans Pro" w:cstheme="minorHAnsi"/>
          <w:color w:val="002060"/>
        </w:rPr>
      </w:pPr>
    </w:p>
    <w:p w:rsidR="00C06084" w:rsidRPr="003F221D" w:rsidRDefault="005979E6" w:rsidP="000B3354">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Introducción al taller.</w:t>
      </w:r>
    </w:p>
    <w:p w:rsidR="009B7207" w:rsidRPr="003F221D" w:rsidRDefault="000B3354" w:rsidP="000B3354">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palabras</w:t>
      </w:r>
      <w:r w:rsidR="002F1389" w:rsidRPr="003F221D">
        <w:rPr>
          <w:rFonts w:ascii="Source Sans Pro" w:eastAsia="Calibri" w:hAnsi="Source Sans Pro" w:cstheme="minorHAnsi"/>
          <w:color w:val="002060"/>
        </w:rPr>
        <w:t xml:space="preserve"> de bienvenida y dinámica rompe-</w:t>
      </w:r>
      <w:r w:rsidRPr="003F221D">
        <w:rPr>
          <w:rFonts w:ascii="Source Sans Pro" w:eastAsia="Calibri" w:hAnsi="Source Sans Pro" w:cstheme="minorHAnsi"/>
          <w:color w:val="002060"/>
        </w:rPr>
        <w:t>hielos.</w:t>
      </w:r>
    </w:p>
    <w:p w:rsidR="000D682C" w:rsidRPr="003F221D" w:rsidRDefault="00BF3298" w:rsidP="000B3354">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xml:space="preserve">La transcripción </w:t>
      </w:r>
      <w:r w:rsidR="002F1389" w:rsidRPr="003F221D">
        <w:rPr>
          <w:rFonts w:ascii="Source Sans Pro" w:eastAsia="Calibri" w:hAnsi="Source Sans Pro" w:cstheme="minorHAnsi"/>
          <w:color w:val="002060"/>
        </w:rPr>
        <w:t xml:space="preserve">corresponde desde el inicio de la </w:t>
      </w:r>
      <w:r w:rsidRPr="003F221D">
        <w:rPr>
          <w:rFonts w:ascii="Source Sans Pro" w:eastAsia="Calibri" w:hAnsi="Source Sans Pro" w:cstheme="minorHAnsi"/>
          <w:color w:val="002060"/>
        </w:rPr>
        <w:t xml:space="preserve">presentación </w:t>
      </w:r>
      <w:r w:rsidR="009B7207" w:rsidRPr="003F221D">
        <w:rPr>
          <w:rFonts w:ascii="Source Sans Pro" w:eastAsia="Calibri" w:hAnsi="Source Sans Pro" w:cstheme="minorHAnsi"/>
          <w:color w:val="002060"/>
        </w:rPr>
        <w:t>proyectada, misma que s</w:t>
      </w:r>
      <w:r w:rsidR="000D682C" w:rsidRPr="003F221D">
        <w:rPr>
          <w:rFonts w:ascii="Source Sans Pro" w:eastAsia="Calibri" w:hAnsi="Source Sans Pro" w:cstheme="minorHAnsi"/>
          <w:color w:val="002060"/>
        </w:rPr>
        <w:t>e a</w:t>
      </w:r>
      <w:r w:rsidR="002F1389" w:rsidRPr="003F221D">
        <w:rPr>
          <w:rFonts w:ascii="Source Sans Pro" w:eastAsia="Calibri" w:hAnsi="Source Sans Pro" w:cstheme="minorHAnsi"/>
          <w:color w:val="002060"/>
        </w:rPr>
        <w:t>nexa</w:t>
      </w:r>
      <w:r w:rsidR="000D682C" w:rsidRPr="003F221D">
        <w:rPr>
          <w:rFonts w:ascii="Source Sans Pro" w:eastAsia="Calibri" w:hAnsi="Source Sans Pro" w:cstheme="minorHAnsi"/>
          <w:color w:val="002060"/>
        </w:rPr>
        <w:t xml:space="preserve"> </w:t>
      </w:r>
      <w:r w:rsidR="009B7207" w:rsidRPr="003F221D">
        <w:rPr>
          <w:rFonts w:ascii="Source Sans Pro" w:eastAsia="Calibri" w:hAnsi="Source Sans Pro" w:cstheme="minorHAnsi"/>
          <w:color w:val="002060"/>
        </w:rPr>
        <w:t>p</w:t>
      </w:r>
      <w:r w:rsidR="000D682C" w:rsidRPr="003F221D">
        <w:rPr>
          <w:rFonts w:ascii="Source Sans Pro" w:eastAsia="Calibri" w:hAnsi="Source Sans Pro" w:cstheme="minorHAnsi"/>
          <w:color w:val="002060"/>
        </w:rPr>
        <w:t>ara su consulta completa.</w:t>
      </w:r>
    </w:p>
    <w:p w:rsidR="009B7207" w:rsidRPr="003F221D" w:rsidRDefault="009B7207" w:rsidP="000B3354">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Lorena Caballero – Primera intervención.</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Esta estructura energética, la infraestructura que se requiere, la regulación y las políticas públicas es vital para poder aspirar a transitar hacia un modelo mucho más sostenible. ¿Por qué creemos que es importante hoy hablar de esto? Bueno, básicamente porque hoy todos estamos hablando de esto. En el mundo, sobre todo en América Latina, están sucediendo cambios políticos, están sucediendo cambios en materia de hacia dónde vemos la visión de desarrollo económico, pero sobre todo de desarrollo energético.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la discusión va en cómo nos alejamos de este modelo fósil que profundiza los problemas de la región. Pero cuando nos ponemos a identificar de dónde viene este problema de dependencia fósil, podemos darnos cuenta que mucha de esta dependencia viene de los mismos modelos que fomentan los gobiernos de toda la región. Estamos queriendo eliminar la dependencia fósil, pero seguimos invirtiendo nuestro dinero público en mantener la industria fósil.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¿Qué tenemos que hacer? Empezar a pensar y a tener una visión crítica de cómo podemos reorientar estos instrumentos de política fiscal, subsidios, incentivos y el mismo gasto público para poder alinear de verdad nuestras políticas fiscales con nuestros objetivos ambientales. Porque en la región, siendo una de las más vulnerables a nivel climático, sigue sosteniendo un modelo que la está destruyendo. Este momento es clave, como les contaba, porque todos sabemos lo que está pasando en Medio Oriente.</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La crisis de otra guerra por petróleo estamos viviendo y esa otra guerra por petróleo está implicando que tengamos que repensar si seguimos siendo dependientes de un mercado petrolero que siempre </w:t>
      </w:r>
      <w:bookmarkStart w:id="0" w:name="_GoBack"/>
      <w:bookmarkEnd w:id="0"/>
      <w:r w:rsidRPr="003F221D">
        <w:rPr>
          <w:rFonts w:ascii="Source Sans Pro" w:eastAsia="Calibri" w:hAnsi="Source Sans Pro" w:cstheme="minorHAnsi"/>
          <w:color w:val="002060"/>
        </w:rPr>
        <w:t>nos va a tener en un estado de incertidumbre y volatilidad. Nos parece importante poder posicionar a México en la región. México en la región es uno de los emisores de gases de efecto invernadero de mayor importancia junto con Brasil.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lastRenderedPageBreak/>
        <w:t>Sin embargo, cuando nos vamos a dar una mirada a qué están haciendo en materia de finanzas públicas en Brasil y qué estamos haciendo en México, vemos una diferencia muy importante. Mientras que México sigue teniendo un fuerte componente de inversión pública y de dependencia de ingresos por combustibles fósiles, Brasil, si bien es un gran emisor, sus finanzas públicas no están de la misma forma ancladas a la industria fósil. Siendo que Brasil tiene una de las industrias petroleras incluso más fuerte que la de México.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Entonces es cuando tenemos que empezar a repensar cuáles son nuestros objetivos y cuáles son la prioridad en la que el gobierno tiene que invertir. Si nuestro objetivo es la disminución de los gases de efecto invernadero, no tendríamos que estar poniendo nuestro dinero en la industria que los produce. Esto lo vemos más claramente en el cálculo que hacemos acá desde </w:t>
      </w:r>
      <w:r w:rsidR="00B46D09" w:rsidRPr="003F221D">
        <w:rPr>
          <w:rFonts w:ascii="Source Sans Pro" w:eastAsia="Calibri" w:hAnsi="Source Sans Pro" w:cstheme="minorHAnsi"/>
          <w:color w:val="002060"/>
        </w:rPr>
        <w:t>GFLAC</w:t>
      </w:r>
      <w:r w:rsidRPr="003F221D">
        <w:rPr>
          <w:rFonts w:ascii="Source Sans Pro" w:eastAsia="Calibri" w:hAnsi="Source Sans Pro" w:cstheme="minorHAnsi"/>
          <w:color w:val="002060"/>
        </w:rPr>
        <w:t xml:space="preserve"> en el índice de finanzas sostenibles.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Para ser muy fácil entender este índice, el índice mide cuatro grandes variables. Mide los ingresos que cada país recibe por actividades de sostenibilidad. ¿Qué son actividades de sostenibilidad? Son el financiamiento internacional que llega para temas de desarrollo bajo en carbono, para temas de cuidado a la biodiversidad y para temas de combate al cambio climático.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Y los ingresos intensivos en carbono son aquellos ingresos que cada país obtiene por la explotación de los hidrocarburos, los minerales u otros combustibles fósiles y en general las industrias extractivas. Y del lado del gasto, medimos cuánto gasta cada país en actividades sostenibles, es decir, el cuidado a su biodiversidad, zonas naturales protegidas, eficiencia energética, energías renovables y cuánto el gobierno gasta del lado de presupuestos intensivos en carbono en seguir promoviendo la explotación de los hidrocarburos, los procesos industriales de altas emisiones y el apoyo a empresas estatales de </w:t>
      </w:r>
      <w:r w:rsidR="000B3354" w:rsidRPr="003F221D">
        <w:rPr>
          <w:rFonts w:ascii="Source Sans Pro" w:eastAsia="Calibri" w:hAnsi="Source Sans Pro" w:cstheme="minorHAnsi"/>
          <w:color w:val="002060"/>
        </w:rPr>
        <w:t>p</w:t>
      </w:r>
      <w:r w:rsidRPr="003F221D">
        <w:rPr>
          <w:rFonts w:ascii="Source Sans Pro" w:eastAsia="Calibri" w:hAnsi="Source Sans Pro" w:cstheme="minorHAnsi"/>
          <w:color w:val="002060"/>
        </w:rPr>
        <w:t>etróleo y gas. De esta forma nos podemos dar una idea muy sencilla de quién es quién a nivel de la región en materia de finanzas sostenibles.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Qué tanto de verdad estamos comprometidos desde el presupuesto y desde los ingresos con lo que planteamos como nuestros objetivos ambientales. Y desafortunadamente, si ustedes ven, México se encuentra en el lugar 18, es decir, sólo por arriba de Trinidad y Tobago y de Cuba. Es decir, que nuestras finanzas están intrínsecamente atadas a los ingresos por combustibles fósiles y que le seguimos dedicando muchos de nuestros recursos a los combustibles fósiles.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Mientras que en la región hay algunos países que tienen esta relación más diversificada, nosotros seguimos sosteniendo un modelo que incluso por encima de Ecuador o de otros países, como comentaba Brasil, que tienen también esta historia de extracción de hidrocarburos, petrolera, somos los países que más dinero desquitamos para estos fines. Creo que el dato que más revela qué tanto estamos atados a la industria fósil es esta relación</w:t>
      </w:r>
      <w:r w:rsidR="009B7207" w:rsidRPr="003F221D">
        <w:rPr>
          <w:rFonts w:ascii="Source Sans Pro" w:eastAsia="Calibri" w:hAnsi="Source Sans Pro" w:cstheme="minorHAnsi"/>
          <w:color w:val="002060"/>
        </w:rPr>
        <w:t xml:space="preserve"> entre sostenibilidad e intensi</w:t>
      </w:r>
      <w:r w:rsidRPr="003F221D">
        <w:rPr>
          <w:rFonts w:ascii="Source Sans Pro" w:eastAsia="Calibri" w:hAnsi="Source Sans Pro" w:cstheme="minorHAnsi"/>
          <w:color w:val="002060"/>
        </w:rPr>
        <w:t>dad en carbono. Mientras que para México esta relación es de 11 a 1. Nosotros por cada peso que recibimos de actividades sostenibles, recibimos 11 relacionado a actividades intensivas en carbono.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esta relación se mantiene constante en el tiempo. Perdón, me equivoqué, dije el número de la región. En la región recibimos 11 veces más ingresos por actividades intensivas en carbono que por actividades sostenibles y dedicamos 5 veces más presupuesto público a sostener la industria fósil que a sostener las actividades sostenibles.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Esta relación para México se vuelve 85 a 1. Recibimos 85 pesos más por ingresos derivados de las industrias fósiles o de hidrocarburos que por los ingresos que recibimos a través de financiamiento internacional o de otras actividades de derechos destinados a la conservación o a la sostenibilidad. Y del lado del presupuesto, si en la región invertíamos 5 veces más, para el caso de México invertimos 11 veces más. No, esa ya es la sub</w:t>
      </w:r>
      <w:r w:rsidR="009B7207"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nacional.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Para el caso de México, nosotros estamos invirtiendo 15 veces más recursos públicos en sostener la industria fósil y esta relación es constante en el tiempo. Tenemos una fuerte inversión pública para los </w:t>
      </w:r>
      <w:r w:rsidRPr="003F221D">
        <w:rPr>
          <w:rFonts w:ascii="Source Sans Pro" w:eastAsia="Calibri" w:hAnsi="Source Sans Pro" w:cstheme="minorHAnsi"/>
          <w:color w:val="002060"/>
        </w:rPr>
        <w:lastRenderedPageBreak/>
        <w:t>presupuestos que tienen que ver con actividades intensivas en carbono. Esto nos da un panorama muy general de cómo nos encontramos a nivel país.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De la región somos de los países que más dependencia fósil tiene y que más lo sigue fomentando. Es decir, no estamos haciendo un recambio en nuestras inversiones y en la dirección del gasto para poder salir de esta dependencia fósil. Por lo cual, si nosotros ponemos a México en este contexto de países que se plantean una </w:t>
      </w:r>
      <w:proofErr w:type="gramStart"/>
      <w:r w:rsidRPr="003F221D">
        <w:rPr>
          <w:rFonts w:ascii="Source Sans Pro" w:eastAsia="Calibri" w:hAnsi="Source Sans Pro" w:cstheme="minorHAnsi"/>
          <w:color w:val="002060"/>
        </w:rPr>
        <w:t>transición</w:t>
      </w:r>
      <w:proofErr w:type="gramEnd"/>
      <w:r w:rsidRPr="003F221D">
        <w:rPr>
          <w:rFonts w:ascii="Source Sans Pro" w:eastAsia="Calibri" w:hAnsi="Source Sans Pro" w:cstheme="minorHAnsi"/>
          <w:color w:val="002060"/>
        </w:rPr>
        <w:t xml:space="preserve"> energética justa, estamos muy lejos de estar haciendo algo para poder financiarla.</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La transición energética justa tendría que venir a través de mucho de la inversión de los países. Es decir, inversión pública que lo que estamos viendo es que en su mayoría se está yendo a seguir sosteniendo empresas del Estado dedicadas a temas de hidrocarburos y a otras actividades que lo refuerzan. Si nos metemos más a detalle, a identificar cómo se ve esto a nivel estatal, es decir, esto se ve a nivel federación.</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Pero a nivel de los estados, esto en algunos estados se vuelve todavía más fuerte y en otros empezamos a ver algunas diferencias por la naturaleza de los estados. Como ustedes podrán saber, los estados que tienen más dependencia, o históricamente se han dedicado a temas de explotación de combustibles fósiles, se encuentran justamente en esta medición por debajo. Es decir, en donde estamos encontrando que hay estados que están fuertemente todavía, a través de sus presupuestos públicos, financiando las industrias fósiles.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tenemos otros estados, como sería el caso de Oaxaca, Zacatecas, donde ya vemos un cambio que</w:t>
      </w:r>
      <w:r w:rsidR="009B7207"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por la naturaleza de sus actividades, ya no existe una fuerte inversión pública destinada a los combustibles fósiles. La que sigue, por favor. El mapa de México se pinta así.</w:t>
      </w:r>
    </w:p>
    <w:p w:rsidR="00832C2C" w:rsidRPr="003F221D" w:rsidRDefault="00CE1B86"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En las r</w:t>
      </w:r>
      <w:r w:rsidR="007737C9" w:rsidRPr="003F221D">
        <w:rPr>
          <w:rFonts w:ascii="Source Sans Pro" w:eastAsia="Calibri" w:hAnsi="Source Sans Pro" w:cstheme="minorHAnsi"/>
          <w:color w:val="002060"/>
        </w:rPr>
        <w:t>egiones, sobre todo al norte y al suroeste, donde se ve fuertemente todavía una inversión del gasto público y de una dependencia de ingresos por las industrias extractivas y las industrias fósiles. Y algunos estados, que se pintan en verde, que empiezan a tener un recambio en su distribución de presupuestos y de gastos. ¿Pero cómo llegamos aquí? ¿Cómo llegamos a tener esta situación en la que básicamente todo el país, a nivel nacional comparado con la región y a nivel estado, nos pintamos en rojo, siendo muy dependientes de la industria fósil? Bueno, justamente esta fue una de las preguntas que nosotros nos hemos hecho y en el ejercicio de nuestro trabajo planteamos que tenemos que tener identificado y tener a la mano justamente estos datos de dónde venimos y hacia dónde vamos para poder tener claridad de qué podemos plantear para tener una conversación de apertura con el gobierno, de qué cosas han funcionado y qué cosas no, y dónde vemos que hay rutas alternativas donde podría esta atadura que tenemos hacia la industria fósil empezar a liberarse.</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Como sabemos, en el periodo a partir de 2012 a 2018 se implementó una reforma que básicamente su objetivo era la liberación del mercado energético y la introducción de nuevas inversiones que no vinieran nada más desde el gobierno. Evidentemente este proceso que se empezó a plantear en un sexenio trajo consigo modificaciones importantes a cuáles eran esos instrumentos de política fiscal que íbamos a estar utilizando para lograr ese objetivo, la regulación que se empleó, la vigencia de la misma y una nueva estructura interinstitucional que tenía que estar operando para que ese mercado funcionara. Desafortunadamente o afortunadamente estos cambios en las posturas de política energética requieren tiempo y seis años fue el tiempo que se tuvo sobre esta reforma que pretendía la liberación.</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Sin embargo</w:t>
      </w:r>
      <w:r w:rsidR="0099533E"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en 2018 hubo un cambio total de paradigma de qué era lo que se esperaba de la política energética en México y regresamos a un ejercicio de recentralización donde el gobierno volvía a tomar una figura o un papel preponderante en la generación</w:t>
      </w:r>
      <w:r w:rsidR="009B7207"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pero también en cómo se dictaban las reglas de cuáles iban a ser las formas en las que los privados podían estar jugando en este mercado. Entonces venimos básicamente a contrastar dos políticas totalmente distintas que al final del día nos han llevado </w:t>
      </w:r>
      <w:r w:rsidRPr="003F221D">
        <w:rPr>
          <w:rFonts w:ascii="Source Sans Pro" w:eastAsia="Calibri" w:hAnsi="Source Sans Pro" w:cstheme="minorHAnsi"/>
          <w:color w:val="002060"/>
        </w:rPr>
        <w:lastRenderedPageBreak/>
        <w:t>a seguir repitiendo los patrones que veníamos arrastrando porque si ustedes ven el cálculo del índice de finanzas sostenibles nosotros lo traemos a partir de 2018 y básicamente se ve muy parecido y se ve muy parecido porque en realidad nunca ha habido un cambio importante que haya podido eliminar del gasto público y de la dependencia del ingreso esta atadura hacia el combustible fósil. La que sigue por favor.</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¿Cómo vemos hoy el sector de energía y su relación sobre todo con nuestros compromisos en materia energética, social y ambiental? El día de hoy los subsidios fósiles, hicimos el cálculo de estos 12 años, perdón, son 12 años más los que llevamos, 14 años, han sumado 255 mil 626 millones de dólares, es decir, todo ese presupuesto equivale más o menos a un 7.5 del presupuesto nacional, es decir, dedicamos durante todo este periodo de tiempo con dos políticas muy distintas un 7% de nuestro presupuesto en promedio a estar financiando los combustibles fósiles. 7% puede parecer poco respecto a todo el presupuesto, pero si lo ponemos, y ahorita lo vamos a poner en contexto, un 7% del presupuesto alrededor de todos estos años significa grandes inversiones que se pudieron haber estado haciendo en materia de transición energética. En el sector energético, por otro lado, vemos que esta inversión en los combustibles fósiles lo único que ha hecho es perpetuar la distribución de la matriz como la conocemos desde siempre, una gran parte, el 90% de la energía que consumimos viene de fuentes fósiles, el gas que quemamos que genera electricidad, nos genera electricidad y viene de una fuente fósil.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a nivel política ambiental y política de sostenibilidad, esto está comprometiendo mucho estos objetivos ambiciosos que nos hemos trazado en materia de contribuciones nacionalmente determinadas, pero también en materia de sostenibilidad hacia el futuro, de lo que nos espera en las ciudades con el tema de la adaptación, las pérdidas y los daños que ya estamos sufriendo y los efectos del cambio climático. Entonces creemos que con estos datos tenemos que empezar a plantear bueno, ¿qué hacemos con esto? Debe de haber una alternativa, una ruta que podamos plantear que pueda ser compatible con un modelo que ahora, al que estamos fuertemente atados, pero que pueda trazarnos un rayo de luz hacia una verdadera transición. Como les dije, si esto lo vemos en contexto México, solamente por debajo de Venezuela y Ecuador, es el país que más subsidios per cápita da a la industria fósil.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Entonces esto nos pone en perspectiva, estamos hablando de Venezuela, con todos los problemas que tiene Venezuela y Ecuador, que son dos naciones que están fuertemente y explícitamente ancladas a su industria fósil, siendo Venezuela de verdad un país petrolero. A diferencia de México, que en México ya, si bien tuvimos una historia de país de producción de petróleo, todos los datos muestran que esa producción ya va en caída, que alcanzó su pico años antes y no habría realmente una razón lógica detrás de seguir invirtiendo estas cantidades tan fuertes de recursos públicos en mantener esta industria. Con estos datos lo que decidimos fue detallar más a profundidad esta parte de los subsidios que nosotros vemos que se vuelve fundamental cuando ya hablamos de cómo funciona el mercado.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Nosotros decidimos ir a más detalle de cómo operan los subsidios a la producción. Nosotros sabemos que mucho de este dinero, el 69.4%, se destinaron al consumidor final. Es mucho más fácil a veces entender cómo este subsidio al consumidor final se respalda o la lógica detrás de eso.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La lógica detrás del subsidio al consumo siempre va a tener una lógica con un beneficiario más tangible, que es la población. Pero cuando hablamos ya del subsidio que se destina a la producción, sobre todo cuando estamos viendo que la producción viene del mismo estado, tenemos que empezar a ser un poco más críticos en qué estamos gastando y qué estamos logrando. Cuando estamos hablando ya de subsidios a los combustibles, nosotros estamos identificando que el 57% de esos subsidios que nosotros dimos a la producción se destinaron en la concentración de productos petrolíferos, es decir, la producción de gasolina, diésel y otros derivados del petróleo.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lastRenderedPageBreak/>
        <w:t xml:space="preserve">Otro 35% se destinó a la electricidad para consumo final, es decir, hidrocarburos para poder generar electricidad. Y por último, un 7.4%, nada más, se destinó a la expansión y el uso del gas fósil. Entonces, si lo vemos así, estamos destinando una cantidad muy importante a tener estos productos derivados del petróleo y su producción y cómo </w:t>
      </w:r>
      <w:r w:rsidR="009B7207" w:rsidRPr="003F221D">
        <w:rPr>
          <w:rFonts w:ascii="Source Sans Pro" w:eastAsia="Calibri" w:hAnsi="Source Sans Pro" w:cstheme="minorHAnsi"/>
          <w:color w:val="002060"/>
        </w:rPr>
        <w:t>ésta</w:t>
      </w:r>
      <w:r w:rsidRPr="003F221D">
        <w:rPr>
          <w:rFonts w:ascii="Source Sans Pro" w:eastAsia="Calibri" w:hAnsi="Source Sans Pro" w:cstheme="minorHAnsi"/>
          <w:color w:val="002060"/>
        </w:rPr>
        <w:t xml:space="preserve"> también mantiene la generación de energía eléctrica, del cual casi el 90% de la energía que consumimos depende de las fuentes fósiles, y expandir el gas fósil.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Es decir, esas son nuestras prioridades en materia de energía en México. Y creo que eso ya nos da una claridad de en qué estamos invirtiendo. Como les dije, cuando les dije el número total, el 7% del total del presupuesto en esos 12 años, a lo mejor no parece tanto.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Pero cuando lo pones en números y lo comparas contra los presupuestos, significa mucho. Un subsidio fósil como el que estuvimos analizando, del 7%, en términos de inversión pública, quiere decir que por cada dólar destinado a energías renovables, fueron asignados dos a la industria de combustibles fósiles. Y que la inversión en energías renovables siempre ha sido menor durante estos años y muy inestable.</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hubo un punto en el que cayó solo hasta 30 millones en 2022. Es decir, la inversión en energías renovables, a diferencia de la inversión en combustibles fósiles, es muy variable, depende mucho justamente de los incentivos de política pública, y ha llegado a ser irrelevante en periodos importantes de estas dos administraciones. Haciendo un cálculo y con base en el presupuesto de egresos de la Federación 2026, identificamos que este único subsidio, el que pertenece al subsidio de combustibles fósiles, fue casi 12 veces superior al presupuesto asignado a la protección ambiental.</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1.1 veces superior al presupuesto destinado a toda la salud en México. Mientras que</w:t>
      </w:r>
      <w:r w:rsidR="009B7207" w:rsidRPr="003F221D">
        <w:rPr>
          <w:rFonts w:ascii="Source Sans Pro" w:eastAsia="Calibri" w:hAnsi="Source Sans Pro" w:cstheme="minorHAnsi"/>
          <w:color w:val="002060"/>
        </w:rPr>
        <w:t>,</w:t>
      </w:r>
      <w:r w:rsidRPr="003F221D">
        <w:rPr>
          <w:rFonts w:ascii="Source Sans Pro" w:eastAsia="Calibri" w:hAnsi="Source Sans Pro" w:cstheme="minorHAnsi"/>
          <w:color w:val="002060"/>
        </w:rPr>
        <w:t xml:space="preserve"> para el caso de la educación, es .43 veces más que educación. Es decir, gastamos más dinero en subsidiar combustibles fósiles que en protección ambiental, que en salud y que en educación en México.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Entonces, cuando lo vemos en el contexto de esto, transición energética justa, lo que significa la sostenibilidad, nosotros estamos invirtiendo en algo que va totalmente opuesto a lo que se supone que deberíamos estar financiando. Porque no estamos invirtiendo más en educación, no estamos invirtiendo más en salud, mucho menos en protección ambiental, pero seguimos en una inversión constante para la industria fósil. Aquí hicimos otra comparación, como les decía, del tipo de subsidios que vamos a estar viendo o que hemos visto durante estos años.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En el periodo sobre todo de 2012 a 2018, vimos que mucho del subsidio se concentró en subsidio al consumo. Mientras que a partir de 2018 y 2019 sobre todo, esto empezó a modificarse y el subsidio se </w:t>
      </w:r>
      <w:proofErr w:type="gramStart"/>
      <w:r w:rsidRPr="003F221D">
        <w:rPr>
          <w:rFonts w:ascii="Source Sans Pro" w:eastAsia="Calibri" w:hAnsi="Source Sans Pro" w:cstheme="minorHAnsi"/>
          <w:color w:val="002060"/>
        </w:rPr>
        <w:t>empieza</w:t>
      </w:r>
      <w:proofErr w:type="gramEnd"/>
      <w:r w:rsidRPr="003F221D">
        <w:rPr>
          <w:rFonts w:ascii="Source Sans Pro" w:eastAsia="Calibri" w:hAnsi="Source Sans Pro" w:cstheme="minorHAnsi"/>
          <w:color w:val="002060"/>
        </w:rPr>
        <w:t xml:space="preserve"> a destinar cada vez más a un subsidio a la producción. Es decir, a las empresas del Estado, que son estos centros focales de la generación de la energía a través de combustibles fósiles.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¿Qué proponemos? Sabemos que siempre la discusión va en torno a no hay más dinero y ya no podemos gastar en temas que no sean prioridades para el gobierno. Lo que nosotros proponemos a través del análisis de toda esta información histórica, que tendrá una iteración para unas proyecciones hacia estimaciones futuras, lo que queremos plantear es que sí hay soluciones. Y una de las soluciones que tenemos más a la mano es reasignación del gasto.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entonces es cuando vienen estos debates de plantear reasignación del gasto con un gobierno se vuelve inútil. Puede ser, pero la idea es poder plantear soluciones conservadoras que puedan permitir la apertura de un diálogo. Y la idea de este ejercicio precisamente es poder poner sobre la mesa qué podríamos estar haciendo con ese dinero que hoy destinamos a subsidios de combustibles, en lo que ya hoy se vuelve prioridad para el gobierno.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Hoy existe un programa de gestión integral para agua sustentable. Con un 8% de ese subsidio que destináramos a estos programas, estaríamos financiando ocho veces este programa. Para el caso de áreas naturales protegidas, podríamos financiarlo 97 veces.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lastRenderedPageBreak/>
        <w:t>Para el caso de restauración de ecosistemas, 270 veces. Para el caso del programa de investigación y capacitación en materia de cambio climático, estarías financiando ese programa 356 veces. Y para el caso de atención a emergencias de desastres naturales, lo estarías financiando 1.194 veces.</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esto es solo con el 8% que tú destines del total de tus recursos destinados a subsidios a la producción. Entonces estás hablando de que es una cantidad de dinero que te permitiría estar avanzando en el camino que tú mismo como gobierno te has planteado, sobre todo en materia ambiental y en materia de atención a los daños que ya vemos del cambio climático, que podría ser precisamente el tema de atención a emergencias y desastres. Puesto así, justamente lo que se propone es esta ruta alternativa de optimización fiscal, en la que podamos identificar una ruta gradual pero constante de disminución de subsidios al productor para tener una liberación de recursos que no ponga en problemas la política pública que se está ahora impulsando desde el gobierno, pero que puedas tener una liberación mínima, vamos a decirle mínima por pasar una palabra, en comparación al presupu</w:t>
      </w:r>
      <w:r w:rsidR="0099533E" w:rsidRPr="003F221D">
        <w:rPr>
          <w:rFonts w:ascii="Source Sans Pro" w:eastAsia="Calibri" w:hAnsi="Source Sans Pro" w:cstheme="minorHAnsi"/>
          <w:color w:val="002060"/>
        </w:rPr>
        <w:t>esto, que te permita ir apostan</w:t>
      </w:r>
      <w:r w:rsidRPr="003F221D">
        <w:rPr>
          <w:rFonts w:ascii="Source Sans Pro" w:eastAsia="Calibri" w:hAnsi="Source Sans Pro" w:cstheme="minorHAnsi"/>
          <w:color w:val="002060"/>
        </w:rPr>
        <w:t xml:space="preserve">do </w:t>
      </w:r>
      <w:r w:rsidR="0099533E" w:rsidRPr="003F221D">
        <w:rPr>
          <w:rFonts w:ascii="Source Sans Pro" w:eastAsia="Calibri" w:hAnsi="Source Sans Pro" w:cstheme="minorHAnsi"/>
          <w:color w:val="002060"/>
        </w:rPr>
        <w:t>por</w:t>
      </w:r>
      <w:r w:rsidRPr="003F221D">
        <w:rPr>
          <w:rFonts w:ascii="Source Sans Pro" w:eastAsia="Calibri" w:hAnsi="Source Sans Pro" w:cstheme="minorHAnsi"/>
          <w:color w:val="002060"/>
        </w:rPr>
        <w:t xml:space="preserve"> la ruta de sostenibilidad que tú tendrías que estar marcando para tener una transición energética justa.</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¿Qué quisiéramos hacer con esto? ¿Qué se podría hacer con esto? Con esta misma liberación de recursos, nosotros calculamos que hubiéramos podido generar 50.672 </w:t>
      </w:r>
      <w:proofErr w:type="spellStart"/>
      <w:r w:rsidRPr="003F221D">
        <w:rPr>
          <w:rFonts w:ascii="Source Sans Pro" w:eastAsia="Calibri" w:hAnsi="Source Sans Pro" w:cstheme="minorHAnsi"/>
          <w:color w:val="002060"/>
        </w:rPr>
        <w:t>gigawatts</w:t>
      </w:r>
      <w:proofErr w:type="spellEnd"/>
      <w:r w:rsidRPr="003F221D">
        <w:rPr>
          <w:rFonts w:ascii="Source Sans Pro" w:eastAsia="Calibri" w:hAnsi="Source Sans Pro" w:cstheme="minorHAnsi"/>
          <w:color w:val="002060"/>
        </w:rPr>
        <w:t xml:space="preserve"> adicionales. Es muy importante, y ahorita les muestro las gráficas, recalcar que toda esta inversión en subsidios no ha tenido ningún impacto en la cantidad de energía disponible en México. Entonces, si el objetivo es poder incrementar la producción del país y la energía disponible, eso no se ha visto a través de este mecanismo de política pública que es el subsidio.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La idea que nosotros planteamos con este ejercicio fue poder identificar y cuantificar cómo estos recursos pueden estar apoyando la disminución de esos gases de efecto invernadero, el aumento de energía disponible y la liberación de estos recursos que nos podrían estar facilitando avanzar de forma más efectiva hacia nuestros objetivos ambientales y energéticos. La que sigue, por favor. Este ejercicio, a lo mejor no alcanza a ver desde la pantalla, es justamente este análisis histórico en que planteamos estos tres escenarios de disminución del gasto público en subsidios y reasignación en energías renovables, y es el que nos da esta proyección de toda la energía que podríamos estar generando adicional, todos los recursos que podríamos estar liberando, y cómo esto nos permitiría trazar una ruta lenta pero constante hacia tener una nueva inversión en transición energética justa que eventualmente pudiera liberarnos de este </w:t>
      </w:r>
      <w:proofErr w:type="spellStart"/>
      <w:r w:rsidRPr="003F221D">
        <w:rPr>
          <w:rFonts w:ascii="Source Sans Pro" w:eastAsia="Calibri" w:hAnsi="Source Sans Pro" w:cstheme="minorHAnsi"/>
          <w:color w:val="002060"/>
        </w:rPr>
        <w:t>lock</w:t>
      </w:r>
      <w:proofErr w:type="spellEnd"/>
      <w:r w:rsidRPr="003F221D">
        <w:rPr>
          <w:rFonts w:ascii="Source Sans Pro" w:eastAsia="Calibri" w:hAnsi="Source Sans Pro" w:cstheme="minorHAnsi"/>
          <w:color w:val="002060"/>
        </w:rPr>
        <w:t>-in que tenemos en la industria fósil y que estamos atados desde el presupuesto y desde el ingreso.</w:t>
      </w:r>
    </w:p>
    <w:p w:rsidR="00832C2C" w:rsidRPr="003F221D" w:rsidRDefault="007737C9" w:rsidP="000B3354">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La que sigue, por favor. Esta alternativa que nosotros ponemos, como les dije, es sobre todo una alternativa que nosotros consideramos muy conservadora usando fuentes internacionales, casos de estudio que se han visto en otros países, como el ejemplo de Asia, de cuáles serían porcentajes aceptables pero significativos de cómo avanzar hacia allá, y la idea sería poder tener sobre la mesa estos datos para que podamos proponer alternativas sobre lo que hoy se nos está planteando desde el gobierno, que es seguir invirtiendo e incluso reforzar nuestra inversión en la industria fósil para poder empezar a dar prioridad a otros objetivos que nosotros también tenemos como país. La que sigue, por favor.</w:t>
      </w:r>
    </w:p>
    <w:p w:rsidR="00832C2C" w:rsidRPr="003F221D" w:rsidRDefault="007737C9" w:rsidP="000B3354">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 xml:space="preserve">Algo que nos gustaría compartirles, y fue un mensaje que me encargó mucho Sandra Guzmán, nuestra directora general, que pudiera platicar con ustedes, son estos 10 principios, estos 10 visiones que construimos en un colectivo junto con la Coalición de México Resiliente, que es una organización de más de 30 organizaciones de la sociedad civil aquí en México, y en el cual llevamos a cabo unos diálogos en materia de transición energética justo el mes pasado, y construimos un colectivo justo en el contexto de todos los anuncios que se han hecho ahora en materia energética y cuáles son sus implicaciones. El primero de ellos, de estos aprendizajes colectivos, es precisamente que debemos de transmitir el mensaje que la transición energética debe transformar el modelo no solo energético, el modelo de </w:t>
      </w:r>
      <w:r w:rsidRPr="003F221D">
        <w:rPr>
          <w:rFonts w:ascii="Source Sans Pro" w:eastAsia="Calibri" w:hAnsi="Source Sans Pro" w:cstheme="minorHAnsi"/>
          <w:color w:val="002060"/>
        </w:rPr>
        <w:lastRenderedPageBreak/>
        <w:t>desarrollo, y no solo cómo vemos la energía en México hacia el futuro. El número dos es que los recursos públicos están para fortalecer la transición energética y no la dependencia fósil.</w:t>
      </w:r>
    </w:p>
    <w:p w:rsidR="00FF7B80" w:rsidRPr="003F221D" w:rsidRDefault="00FF7B80" w:rsidP="00FF7B80">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Tenemos </w:t>
      </w:r>
      <w:r w:rsidR="00F903BB" w:rsidRPr="003F221D">
        <w:rPr>
          <w:rFonts w:ascii="Source Sans Pro" w:eastAsia="Calibri" w:hAnsi="Source Sans Pro" w:cstheme="minorHAnsi"/>
          <w:color w:val="002060"/>
        </w:rPr>
        <w:t xml:space="preserve">ahora </w:t>
      </w:r>
      <w:r w:rsidRPr="003F221D">
        <w:rPr>
          <w:rFonts w:ascii="Source Sans Pro" w:eastAsia="Calibri" w:hAnsi="Source Sans Pro" w:cstheme="minorHAnsi"/>
          <w:color w:val="002060"/>
        </w:rPr>
        <w:t xml:space="preserve">y hablando de justicia fiscal también debe haber justicia en la asignación de los recursos y cómo se dé, cómo determinamos que un subsidio debe ir, para qué cantidad de beneficiario, para qué población y para qué objetivo. Uno de los más importantes y los más relevantes es que el </w:t>
      </w:r>
      <w:proofErr w:type="spellStart"/>
      <w:r w:rsidRPr="003F221D">
        <w:rPr>
          <w:rFonts w:ascii="Source Sans Pro" w:eastAsia="Calibri" w:hAnsi="Source Sans Pro" w:cstheme="minorHAnsi"/>
          <w:color w:val="002060"/>
        </w:rPr>
        <w:t>fracking</w:t>
      </w:r>
      <w:proofErr w:type="spellEnd"/>
      <w:r w:rsidRPr="003F221D">
        <w:rPr>
          <w:rFonts w:ascii="Source Sans Pro" w:eastAsia="Calibri" w:hAnsi="Source Sans Pro" w:cstheme="minorHAnsi"/>
          <w:color w:val="002060"/>
        </w:rPr>
        <w:t xml:space="preserve"> no representa una solución compatible con una transición energética justa, porque sólo estás profundizando muchos de los problemas que tú ya tienes en una industria que ya de por sí es problemática y que volvería mucho más difícil poder salir de ahí. El quinto es que la gestión de la demanda y la eficiencia energética deben convertirse en el centro de la discusión de la transición energética.</w:t>
      </w:r>
    </w:p>
    <w:p w:rsidR="00FF7B80" w:rsidRPr="003F221D" w:rsidRDefault="00FF7B80" w:rsidP="00FF7B80">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Tenemos que cambiar la discusión para que podamos proveer a través de este nuevo modelo más energía y más eficiencia al consumidor. Como les decía, uno de las grandes paradojas de los resultados es entre más subsidios yo doy a los combustibles fósiles no estoy viendo más energía disponible para la población. Entonces, ¿cuál es el objetivo final de este? ¿Por qué no hemos invertido todavía en almacenamiento? ¿Por qué no hemos invertido en otras tecnologías que nos permitan en verdad poder poner a disposición de la población más y mejor energía? Número 6, que las comunidades deben participar de manera activa y efectiva en las decisiones energéticas.</w:t>
      </w:r>
    </w:p>
    <w:p w:rsidR="00FF7B80" w:rsidRPr="003F221D" w:rsidRDefault="00FF7B80" w:rsidP="00FF7B80">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Muchas de las conversaciones que salieron en estos diálogos han sido cómo se relacionan con la polémica que ha habido derivado de estos nuevos proyectos en materia de inversión energética que se han hecho a través del gobierno y cómo las comunidades se sienten desplazadas y afectadas por estas decisiones que se toman si tener una representación o una voz de ellos que van a ser afectados directamente. Número 7, que la justicia energética tiene que empezar a reconocer y atender las desigualdades sociales y de género. Es muy importante, como les decía al principio, que cuando hablamos de transición energética justa dejemos de pensar en infraestructura o en tecnología o sólo en modelos económicos.</w:t>
      </w:r>
    </w:p>
    <w:p w:rsidR="00FF7B80" w:rsidRPr="003F221D" w:rsidRDefault="00FF7B80" w:rsidP="00FF7B80">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Tendríamos que empezar a pensar cómo no repetir los mismos errores que repetimos con el modelo fósil y empezar a buscar un modelo que nos pueda reconocer y atender estas desigualdades. Número 8, que la generación distribuida y las energías comunitarias pueden volverse el pilar de la transición energética. Dejar de pensar también que todas las soluciones tienen que venir desde la federación y empezar a buscar proyectos alternativos que permitan también operarla.</w:t>
      </w:r>
    </w:p>
    <w:p w:rsidR="00FF7B80" w:rsidRPr="003F221D" w:rsidRDefault="00FF7B80" w:rsidP="00FF7B80">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Número 9, y creo que uno de los más relevantes en el contexto en el que estamos, es que esta transición debe de ser un modelo hacia un modelo renovable. No implica eliminar todo el conocimiento que se generó en la industria fósil, implica reasignar ese conocimiento, poder reconvertir esas inversiones y poder integrar esa industria a esta nueva transición, a esta nueva industria de energía renovable. Y por último, que la transición energética justa debe incluir la reparación de los daños históricos, es decir, cómo vamos a poder dentro de este nuevo modelo, este paradigma de transición energética, incluir a todos aquellos que habían sido en el pasado afectados por las industrias extractivas, por las industrias fósiles, y asegurarnos de que no volverá a suceder.</w:t>
      </w:r>
    </w:p>
    <w:p w:rsidR="00FF7B80" w:rsidRPr="003F221D" w:rsidRDefault="00FF7B80" w:rsidP="00FF7B80">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Estas son las 10 visiones y estos 10 principios que la Coalición de Méx</w:t>
      </w:r>
      <w:r w:rsidR="00B46D09" w:rsidRPr="003F221D">
        <w:rPr>
          <w:rFonts w:ascii="Source Sans Pro" w:eastAsia="Calibri" w:hAnsi="Source Sans Pro" w:cstheme="minorHAnsi"/>
          <w:color w:val="002060"/>
        </w:rPr>
        <w:t>ico Resiliente, en la cual GF</w:t>
      </w:r>
      <w:r w:rsidRPr="003F221D">
        <w:rPr>
          <w:rFonts w:ascii="Source Sans Pro" w:eastAsia="Calibri" w:hAnsi="Source Sans Pro" w:cstheme="minorHAnsi"/>
          <w:color w:val="002060"/>
        </w:rPr>
        <w:t xml:space="preserve">LAC forma parte, queremos transmitir hacia el mensaje a la ciudadanía, a los medios, y que pueda tener eco para entender qué es transición energética justa y cómo nos afecta a todos. Este no es un tema de especialistas en energía o especialistas en gasto público, es un tema que nos toca a todos como ciudadanos, todos consumimos energía, todos nos vemos afectados por la distribución del gasto público y todos nos vamos a ver afectados en caso de que se den estos ejercicios de explotaciones de gas de forma no convencional, a través de </w:t>
      </w:r>
      <w:proofErr w:type="spellStart"/>
      <w:r w:rsidRPr="003F221D">
        <w:rPr>
          <w:rFonts w:ascii="Source Sans Pro" w:eastAsia="Calibri" w:hAnsi="Source Sans Pro" w:cstheme="minorHAnsi"/>
          <w:color w:val="002060"/>
        </w:rPr>
        <w:t>fracking</w:t>
      </w:r>
      <w:proofErr w:type="spellEnd"/>
      <w:r w:rsidRPr="003F221D">
        <w:rPr>
          <w:rFonts w:ascii="Source Sans Pro" w:eastAsia="Calibri" w:hAnsi="Source Sans Pro" w:cstheme="minorHAnsi"/>
          <w:color w:val="002060"/>
        </w:rPr>
        <w:t xml:space="preserve">, entonces es empezar a poner sobre la mesa que este tema nos está tocando a todos, aunque no nos demos cuenta. Aquí les dejamos algunos de nuestros materiales que contienen mucha de la información que les acabamos de compartir aquí, y que </w:t>
      </w:r>
      <w:r w:rsidRPr="003F221D">
        <w:rPr>
          <w:rFonts w:ascii="Source Sans Pro" w:eastAsia="Calibri" w:hAnsi="Source Sans Pro" w:cstheme="minorHAnsi"/>
          <w:color w:val="002060"/>
        </w:rPr>
        <w:lastRenderedPageBreak/>
        <w:t>nos gustaría que puedan tener a la mano y que puedan consultarnos cualquier duda que tengan acerca de ellos, porque creo que es muy importante poder defender con datos lo que nos están planteando y poder poner sobre la mesa si realmente estas prioridades que el gobierno nos dice en el discurso se ven en el papel y en los presupuestos.</w:t>
      </w:r>
    </w:p>
    <w:p w:rsidR="00D707FF" w:rsidRPr="003F221D" w:rsidRDefault="00D707FF" w:rsidP="00596C0B">
      <w:pPr>
        <w:spacing w:before="120" w:after="120"/>
        <w:jc w:val="both"/>
        <w:rPr>
          <w:rFonts w:ascii="Source Sans Pro" w:eastAsia="Calibri" w:hAnsi="Source Sans Pro" w:cstheme="minorHAnsi"/>
          <w:b/>
          <w:color w:val="002060"/>
        </w:rPr>
      </w:pPr>
    </w:p>
    <w:p w:rsidR="00596C0B" w:rsidRPr="003F221D" w:rsidRDefault="00596C0B" w:rsidP="00596C0B">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Segunda parte del taller -- Conversación guiada.</w:t>
      </w:r>
    </w:p>
    <w:p w:rsidR="00596C0B" w:rsidRPr="003F221D" w:rsidRDefault="00596C0B" w:rsidP="00596C0B">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Beatriz Acevedo – moderadora.</w:t>
      </w:r>
    </w:p>
    <w:p w:rsidR="004C77DC" w:rsidRPr="003F221D" w:rsidRDefault="00596C0B" w:rsidP="004C77DC">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Seguidamente vamos a dar la bienven</w:t>
      </w:r>
      <w:r w:rsidR="004C77DC" w:rsidRPr="003F221D">
        <w:rPr>
          <w:rFonts w:ascii="Source Sans Pro" w:eastAsia="Calibri" w:hAnsi="Source Sans Pro" w:cstheme="minorHAnsi"/>
          <w:color w:val="002060"/>
        </w:rPr>
        <w:t>ida a nuestros tres panelistas.</w:t>
      </w:r>
    </w:p>
    <w:p w:rsidR="004C77DC" w:rsidRPr="003F221D" w:rsidRDefault="00596C0B" w:rsidP="004C77DC">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Tenemos una primera r</w:t>
      </w:r>
      <w:r w:rsidR="004C77DC" w:rsidRPr="003F221D">
        <w:rPr>
          <w:rFonts w:ascii="Source Sans Pro" w:eastAsia="Calibri" w:hAnsi="Source Sans Pro" w:cstheme="minorHAnsi"/>
          <w:color w:val="002060"/>
        </w:rPr>
        <w:t>onda en la que vamos a analizar: ¿Qué papel tienen las finanzas públicas en una transición energética justa y cómo influye la narrativa gubernamental? Y posteriormente, en una segunda ronda. Ante los recientes anuncios de política energética en México, ¿cuál consideran que es el mensaje más importante que la población debería conocer sobre el futuro energético del país?</w:t>
      </w:r>
    </w:p>
    <w:p w:rsidR="00596C0B" w:rsidRPr="003F221D" w:rsidRDefault="00596C0B" w:rsidP="00596C0B">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Nos acompaña</w:t>
      </w:r>
      <w:r w:rsidR="004C77DC" w:rsidRPr="003F221D">
        <w:rPr>
          <w:rFonts w:ascii="Source Sans Pro" w:eastAsia="Calibri" w:hAnsi="Source Sans Pro" w:cstheme="minorHAnsi"/>
          <w:color w:val="002060"/>
        </w:rPr>
        <w:t>n</w:t>
      </w:r>
      <w:r w:rsidRPr="003F221D">
        <w:rPr>
          <w:rFonts w:ascii="Source Sans Pro" w:eastAsia="Calibri" w:hAnsi="Source Sans Pro" w:cstheme="minorHAnsi"/>
          <w:color w:val="002060"/>
        </w:rPr>
        <w:t xml:space="preserve"> Alejandra Macías del </w:t>
      </w:r>
      <w:r w:rsidR="004C77DC" w:rsidRPr="003F221D">
        <w:rPr>
          <w:rFonts w:ascii="Source Sans Pro" w:eastAsia="Calibri" w:hAnsi="Source Sans Pro" w:cstheme="minorHAnsi"/>
          <w:color w:val="002060"/>
        </w:rPr>
        <w:t>CIEP</w:t>
      </w:r>
      <w:r w:rsidRPr="003F221D">
        <w:rPr>
          <w:rFonts w:ascii="Source Sans Pro" w:eastAsia="Calibri" w:hAnsi="Source Sans Pro" w:cstheme="minorHAnsi"/>
          <w:color w:val="002060"/>
        </w:rPr>
        <w:t>, Luis Martínez</w:t>
      </w:r>
      <w:r w:rsidR="004C77DC" w:rsidRPr="003F221D">
        <w:rPr>
          <w:rFonts w:ascii="Source Sans Pro" w:eastAsia="Calibri" w:hAnsi="Source Sans Pro" w:cstheme="minorHAnsi"/>
          <w:color w:val="002060"/>
        </w:rPr>
        <w:t xml:space="preserve"> del IISD y Ada Bahena</w:t>
      </w:r>
      <w:r w:rsidRPr="003F221D">
        <w:rPr>
          <w:rFonts w:ascii="Source Sans Pro" w:eastAsia="Calibri" w:hAnsi="Source Sans Pro" w:cstheme="minorHAnsi"/>
          <w:color w:val="002060"/>
        </w:rPr>
        <w:t xml:space="preserve"> </w:t>
      </w:r>
      <w:r w:rsidR="004C77DC" w:rsidRPr="003F221D">
        <w:rPr>
          <w:rFonts w:ascii="Source Sans Pro" w:eastAsia="Calibri" w:hAnsi="Source Sans Pro" w:cstheme="minorHAnsi"/>
          <w:color w:val="002060"/>
        </w:rPr>
        <w:t>de Hackers por</w:t>
      </w:r>
      <w:r w:rsidRPr="003F221D">
        <w:rPr>
          <w:rFonts w:ascii="Source Sans Pro" w:eastAsia="Calibri" w:hAnsi="Source Sans Pro" w:cstheme="minorHAnsi"/>
          <w:color w:val="002060"/>
        </w:rPr>
        <w:t xml:space="preserve"> Nuestro Futuro</w:t>
      </w:r>
      <w:r w:rsidR="004C77DC" w:rsidRPr="003F221D">
        <w:rPr>
          <w:rFonts w:ascii="Source Sans Pro" w:eastAsia="Calibri" w:hAnsi="Source Sans Pro" w:cstheme="minorHAnsi"/>
          <w:color w:val="002060"/>
        </w:rPr>
        <w:t xml:space="preserve">, </w:t>
      </w:r>
      <w:proofErr w:type="spellStart"/>
      <w:r w:rsidR="004C77DC" w:rsidRPr="003F221D">
        <w:rPr>
          <w:rFonts w:ascii="Source Sans Pro" w:eastAsia="Calibri" w:hAnsi="Source Sans Pro" w:cstheme="minorHAnsi"/>
          <w:color w:val="002060"/>
        </w:rPr>
        <w:t>bienvenidxs</w:t>
      </w:r>
      <w:proofErr w:type="spellEnd"/>
      <w:r w:rsidR="004C77DC" w:rsidRPr="003F221D">
        <w:rPr>
          <w:rFonts w:ascii="Source Sans Pro" w:eastAsia="Calibri" w:hAnsi="Source Sans Pro" w:cstheme="minorHAnsi"/>
          <w:color w:val="002060"/>
        </w:rPr>
        <w:t>.</w:t>
      </w:r>
    </w:p>
    <w:p w:rsidR="00D707FF" w:rsidRPr="003F221D" w:rsidRDefault="00D707FF" w:rsidP="00596C0B">
      <w:pPr>
        <w:spacing w:before="120" w:after="120"/>
        <w:jc w:val="both"/>
        <w:rPr>
          <w:rFonts w:ascii="Source Sans Pro" w:eastAsia="Calibri" w:hAnsi="Source Sans Pro" w:cstheme="minorHAnsi"/>
          <w:color w:val="002060"/>
        </w:rPr>
      </w:pPr>
    </w:p>
    <w:p w:rsidR="00D707FF" w:rsidRPr="003F221D" w:rsidRDefault="00D707FF" w:rsidP="00D707FF">
      <w:pPr>
        <w:spacing w:before="120" w:after="120"/>
        <w:jc w:val="both"/>
        <w:rPr>
          <w:rFonts w:ascii="Source Sans Pro" w:eastAsia="Calibri" w:hAnsi="Source Sans Pro" w:cstheme="minorHAnsi"/>
          <w:b/>
          <w:color w:val="002060"/>
        </w:rPr>
      </w:pPr>
      <w:r w:rsidRPr="003F221D">
        <w:rPr>
          <w:rFonts w:ascii="Source Sans Pro" w:eastAsia="Calibri" w:hAnsi="Source Sans Pro" w:cstheme="minorHAnsi"/>
          <w:b/>
          <w:color w:val="002060"/>
        </w:rPr>
        <w:t>Luis Martínez – IISD.</w:t>
      </w:r>
    </w:p>
    <w:p w:rsidR="00D707FF" w:rsidRPr="003F221D" w:rsidRDefault="00D707FF" w:rsidP="00D707FF">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Es un honor estar en medio de las mujeres expertas, pues es algo que es digno de celebración, más en medio de la energía. Entonces, habiendo dicho eso, ¿cuál es el rol que las finanzas públicas deben de jugar en la transición energética? Permítanme referenciar a la actual reforma energética que está viviendo México. Esta reforma que se aprobó por allá en el 2024, en octubre en la parte constitucional y que a lo largo del 2025 se fue complementando con sus instrumentos secundarios, leyes secundarias, reglamentos que complementan y que dicen cómo se operan estas leyes secundarias y algunos planes como el programa sectorial de energía, el programa de desarrollo del sector eléctrico y quedan por ahí pendientes otros planes que no han publicado la CNH (Comisión Nacional de Hidrocarburos) todavía, entre ellos PLADESE (Plan de Desarrollo del Sector Eléctrico) y PLADESHI (Plan de Desarrollo de Hidrocarburos) y el plan de la transición energética junto con la Estrategia Nacional de Transición Energética.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Estos documentos están pendientes de ser publicados por la CNH. Van ya un poco tarde, deberían de haber salido por ahí en marzo o abril, por alguna razón no han salido. ¿Por qué es esto relevante y qué tiene que ver con el rol de las finanzas públicas? A diferencia, y ya lo explicaba Lorena, anteriormente venimos de un régimen</w:t>
      </w:r>
      <w:r w:rsidR="000B0C83" w:rsidRPr="003F221D">
        <w:rPr>
          <w:rFonts w:ascii="Source Sans Pro" w:eastAsia="Calibri" w:hAnsi="Source Sans Pro" w:cstheme="minorHAnsi"/>
          <w:color w:val="002060"/>
        </w:rPr>
        <w:t xml:space="preserve"> en donde en la administración Peña</w:t>
      </w:r>
      <w:r w:rsidRPr="003F221D">
        <w:rPr>
          <w:rFonts w:ascii="Source Sans Pro" w:eastAsia="Calibri" w:hAnsi="Source Sans Pro" w:cstheme="minorHAnsi"/>
          <w:color w:val="002060"/>
        </w:rPr>
        <w:t xml:space="preserve"> se liberalizó el mercado, se hicieron rondas de licitación, se hizo una apertura para que competidores pudieran venir a realizar actividades en el sector energético en México, cosa que cambió, sin embargo, no cambió como lo teníamos antes.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Si nos vamos un poco más atrás, por allá en el 2005, 2007, por aquella época, el sector estaba completamente cerrado, no se permitía la participación privada y teníamos a Pemex y CPE, y gradualmente fuimos avanzando a llegar a la reforma de 2013. Y digo gradualmente porque Calderón hizo un intento, creó ahí algunos reguladores que quedaron sectorizados a la Secretaría de Energía y luego después ya llega </w:t>
      </w:r>
      <w:r w:rsidR="000B0C83" w:rsidRPr="003F221D">
        <w:rPr>
          <w:rFonts w:ascii="Source Sans Pro" w:eastAsia="Calibri" w:hAnsi="Source Sans Pro" w:cstheme="minorHAnsi"/>
          <w:color w:val="002060"/>
        </w:rPr>
        <w:t>Peña</w:t>
      </w:r>
      <w:r w:rsidRPr="003F221D">
        <w:rPr>
          <w:rFonts w:ascii="Source Sans Pro" w:eastAsia="Calibri" w:hAnsi="Source Sans Pro" w:cstheme="minorHAnsi"/>
          <w:color w:val="002060"/>
        </w:rPr>
        <w:t xml:space="preserve"> y con el Pacto por México, se hace lo que en la administración obrador se le llamó la mal llamada reforma energética, que es la que liberalizó y dio la oportunidad a que la industria petrolera y eléctrica global pudiera venir a participar con Pemex y CPE. Hoy, como tenemos los instrumentos legales a partir del 24 y el 25, la verdad es que no estamos ni como era en el periodo de </w:t>
      </w:r>
      <w:r w:rsidR="000B0C83" w:rsidRPr="003F221D">
        <w:rPr>
          <w:rFonts w:ascii="Source Sans Pro" w:eastAsia="Calibri" w:hAnsi="Source Sans Pro" w:cstheme="minorHAnsi"/>
          <w:color w:val="002060"/>
        </w:rPr>
        <w:t>Peña</w:t>
      </w:r>
      <w:r w:rsidRPr="003F221D">
        <w:rPr>
          <w:rFonts w:ascii="Source Sans Pro" w:eastAsia="Calibri" w:hAnsi="Source Sans Pro" w:cstheme="minorHAnsi"/>
          <w:color w:val="002060"/>
        </w:rPr>
        <w:t>, ni tampoco como era en el periodo de Fox, estamos en un punto medio.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En el periodo </w:t>
      </w:r>
      <w:r w:rsidR="000B0C83" w:rsidRPr="003F221D">
        <w:rPr>
          <w:rFonts w:ascii="Source Sans Pro" w:eastAsia="Calibri" w:hAnsi="Source Sans Pro" w:cstheme="minorHAnsi"/>
          <w:color w:val="002060"/>
        </w:rPr>
        <w:t>Peña</w:t>
      </w:r>
      <w:r w:rsidRPr="003F221D">
        <w:rPr>
          <w:rFonts w:ascii="Source Sans Pro" w:eastAsia="Calibri" w:hAnsi="Source Sans Pro" w:cstheme="minorHAnsi"/>
          <w:color w:val="002060"/>
        </w:rPr>
        <w:t xml:space="preserve"> había muchos esquemas en el que las petroleras extranjeras o las compañías que venían a competir en las subastas eléctricas tenían modelos de contrato específicos para el sector </w:t>
      </w:r>
      <w:r w:rsidRPr="003F221D">
        <w:rPr>
          <w:rFonts w:ascii="Source Sans Pro" w:eastAsia="Calibri" w:hAnsi="Source Sans Pro" w:cstheme="minorHAnsi"/>
          <w:color w:val="002060"/>
        </w:rPr>
        <w:lastRenderedPageBreak/>
        <w:t>privado en el cual realizaban sus aportaciones como cualquier empresa del sector privado y de alguna manera no le cargaban la mano al presupuesto fiscal porque ellos traían su dinero desde afuera. Hoy, en la reforma del 24 y del 25, lo que pasa es que el Estado se vuelve a poner al centro del desarrollo energético nacional a través de una suerte de planes vinculantes y una política de planeación vinculante para el sector energético en donde ya la participación privada no es abierta, sino se encuentra limitada y Pemex y CPE adquieren un rol preponderante. ¿Qué quiere decir esto? Pues que Pemex y CPE van a gastar más.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de dónde sale el dinero de Pemex y CPE? Pues de recursos fiscales. Entonces, de entrada, ese cambio es significativo porque el ejercicio del gasto tiene que cambiar porque ya no tenemos la misma participación privada que pagaba impuestos y que pagaba por renta de bloques y que pagaba por bases de licitación de subastas renovables y que pagaba por una serie de cosas. Eso ya no lo tenemos.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O bueno, quizá permanezca un pedacito de eso en el esquema transitorio porque la reforma no mata el esquema transitorio, un poco lo pone a un lado en lo que SENER continúa con el trabajo que le corresponde, pero pues ahora el trabajo que le corresponde, si el Estado está al centro, pues entonces esto implica que el manejo de las finanzas públicas debe de volverse más relevante. ¿Y por qué se debe de volver más relevante? Les decía, por un lado, porque ahora Pemex y CPE tienen que poner más lana, por un lado. Perdón, no soy tan formal a veces, me disculpo si se me salen datos.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Y, por otro lado, pues porque sí se vale que existan inversiones complementarias, pues en el caso de Pemex a través de los contratos mixtos, en el caso de CPE también a través de los contratos mixtos, pero pues el Estado debe </w:t>
      </w:r>
      <w:r w:rsidR="000B0C83" w:rsidRPr="003F221D">
        <w:rPr>
          <w:rFonts w:ascii="Source Sans Pro" w:eastAsia="Calibri" w:hAnsi="Source Sans Pro" w:cstheme="minorHAnsi"/>
          <w:color w:val="002060"/>
        </w:rPr>
        <w:t>darles</w:t>
      </w:r>
      <w:r w:rsidRPr="003F221D">
        <w:rPr>
          <w:rFonts w:ascii="Source Sans Pro" w:eastAsia="Calibri" w:hAnsi="Source Sans Pro" w:cstheme="minorHAnsi"/>
          <w:color w:val="002060"/>
        </w:rPr>
        <w:t xml:space="preserve"> certidumbre a esas inversiones también. ¿Y cómo da certidumbre a esas inversiones? Pues a través de marcos regulatorios funcionales que se desarrollan a partir de recursos que están en el gasto público. O sea, los reguladores y las instituciones mexicanas tienen que estar equipadas, por un lado, para atender a Pemex y a CPE como actores preponderantes y por otro lado para </w:t>
      </w:r>
      <w:proofErr w:type="gramStart"/>
      <w:r w:rsidRPr="003F221D">
        <w:rPr>
          <w:rFonts w:ascii="Source Sans Pro" w:eastAsia="Calibri" w:hAnsi="Source Sans Pro" w:cstheme="minorHAnsi"/>
          <w:color w:val="002060"/>
        </w:rPr>
        <w:t>darle</w:t>
      </w:r>
      <w:proofErr w:type="gramEnd"/>
      <w:r w:rsidRPr="003F221D">
        <w:rPr>
          <w:rFonts w:ascii="Source Sans Pro" w:eastAsia="Calibri" w:hAnsi="Source Sans Pro" w:cstheme="minorHAnsi"/>
          <w:color w:val="002060"/>
        </w:rPr>
        <w:t xml:space="preserve"> certeza a los nuevos inversionistas que se animen a invertir en México de manera complementaria a la reforma.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Esto, pues desde ahí nosotros creemos que, si no existe la disciplina fiscal suficiente, o sea realmente lo que está dicho en los planes vinculantes y en el programa sectorial de energía, pues es ambición y ciertamente es una ambición, pues a lo mejor puede ser correcta, o a lo mejor le falta o a lo mejor no le falta, pero si </w:t>
      </w:r>
      <w:r w:rsidR="000B0C83" w:rsidRPr="003F221D">
        <w:rPr>
          <w:rFonts w:ascii="Source Sans Pro" w:eastAsia="Calibri" w:hAnsi="Source Sans Pro" w:cstheme="minorHAnsi"/>
          <w:color w:val="002060"/>
        </w:rPr>
        <w:t xml:space="preserve">no </w:t>
      </w:r>
      <w:r w:rsidRPr="003F221D">
        <w:rPr>
          <w:rFonts w:ascii="Source Sans Pro" w:eastAsia="Calibri" w:hAnsi="Source Sans Pro" w:cstheme="minorHAnsi"/>
          <w:color w:val="002060"/>
        </w:rPr>
        <w:t>hay una disciplina fiscal que la respalde, se queda en la aspiración. Entonces por eso la cuestión fiscal es sumamente relevante. De parte de</w:t>
      </w:r>
      <w:r w:rsidR="000B0C83" w:rsidRPr="003F221D">
        <w:rPr>
          <w:rFonts w:ascii="Source Sans Pro" w:eastAsia="Calibri" w:hAnsi="Source Sans Pro" w:cstheme="minorHAnsi"/>
          <w:color w:val="002060"/>
        </w:rPr>
        <w:t xml:space="preserve"> mi instituto</w:t>
      </w:r>
      <w:r w:rsidRPr="003F221D">
        <w:rPr>
          <w:rFonts w:ascii="Source Sans Pro" w:eastAsia="Calibri" w:hAnsi="Source Sans Pro" w:cstheme="minorHAnsi"/>
          <w:color w:val="002060"/>
        </w:rPr>
        <w:t xml:space="preserve"> también creemos que una parte fundamental es la redirección de los subsidios a los combustibles fósiles.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¿Por qué? Porque en México no solamente se subsidia el consumo de gasolina y de diésel, también se subsidia la deuda de nuestras paraestatales. Entonces tenemos por un lado subsidios a la producción y tenemos por otro lado subsidios al consumidor. Los subsidios al consumidor, pues favorecen a los que tienen coche, pero pues no favorecen a los que no lo tienen.</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además de eso, pues anclan a México en una dependencia en combustibles fósiles, porque ese dinero que subsidia a los fósiles, pues se va a subsidiar su propia infraestructura de producción. Y los propios contratos que mantienen el suministro de refinados para México, que generalmente también nos importamos de Estados Unidos, no nada más el gas sino también las gasolinas, y pues a la larga estamos perdiéndonos la oportunidad de ejercer acciones que nos permitan separarnos de esa dependencia de los Estados Unidos. Anteriormente teníamos una visión de integración regional y creíamos que con tener combustible barato que viniera de Estados Unidos todos íbamos a estar mejor.</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Yo creo que hoy como Estados Unidos está compartiendo por el mundo, esa visión ya no es la misma, ya no podemos tener esa misma visión como antes se tenía </w:t>
      </w:r>
      <w:proofErr w:type="gramStart"/>
      <w:r w:rsidRPr="003F221D">
        <w:rPr>
          <w:rFonts w:ascii="Source Sans Pro" w:eastAsia="Calibri" w:hAnsi="Source Sans Pro" w:cstheme="minorHAnsi"/>
          <w:color w:val="002060"/>
        </w:rPr>
        <w:t>de que</w:t>
      </w:r>
      <w:proofErr w:type="gramEnd"/>
      <w:r w:rsidRPr="003F221D">
        <w:rPr>
          <w:rFonts w:ascii="Source Sans Pro" w:eastAsia="Calibri" w:hAnsi="Source Sans Pro" w:cstheme="minorHAnsi"/>
          <w:color w:val="002060"/>
        </w:rPr>
        <w:t xml:space="preserve"> si tenemos ese combustible barato la vamos a hacer bien. Si nos cierran la llave de aquel lado, pues ¿qué hacemos? Porque si bien el 75% del gas viene de Estados Unidos, de ese 75% que se importa de la totalidad, a veces el 90% se utiliza </w:t>
      </w:r>
      <w:r w:rsidRPr="003F221D">
        <w:rPr>
          <w:rFonts w:ascii="Source Sans Pro" w:eastAsia="Calibri" w:hAnsi="Source Sans Pro" w:cstheme="minorHAnsi"/>
          <w:color w:val="002060"/>
        </w:rPr>
        <w:lastRenderedPageBreak/>
        <w:t>para generar nuestra electricidad. Entonces la dependencia verdaderamente es muy alta y es preocupante.</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muchos pueden decir, tú sabes que hay contratos de largo plazo y no nos van a cerrar nunca la válvula porque las dinámicas son muy complicadas en la frontera. Hoy con lo que estamos viendo de las ganas de intervencionismo de Estados Unidos, pues yo no sé la verdad. Si tienen ánimos de que vengan agentes aquí a hacer otro tipo de cosas, pues no se me hace muy lejos a una posibilidad de sentirse que Estados Unidos intervenir en otro tipo de infraestructura.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Obviamente tocamos madera y no tenemos elementos para decir que eso vaya a pasar. Sin embargo, pues sí ponen en entredicho y sí hace que tengamos que pensar más en cómo podemos fortalecer nuestra seguridad energética nacional, que eso lo voy a abordar para el siguiente punto. Pero bueno, en el tema de los subsidios, finalmente nosotros tenemos experiencia en otros países en las que la redirección de los subsidios a los combustibles fósiles puede hacerse de maneras en las que se puede beneficiar a los hogares más vulnerables y a la población más desprotegida y permitir la diversificación de la matriz energética sin generar desequilibrios fiscales.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eso es algo que es una conversación pendiente que esperamos que en nuestro país pronto ocurra. A lo mejor ahorita la reforma de manera administrativa, lo que veíamos ahorita, por ejemplo, en la línea de tiempo, lo que pasa es que en la administración López Obrador no pasó nada legalmente hablando. O sea, en la administración López Obrador lo que ocurrieron fueron cambios administrativos.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Ustedes lo pueden buscar en la academia, lo documentó la doctora Isabel Rousseau, que ha escrito mucho sobre temas energéticos. Fueron cambios administrativos. O sea, a lo mejor, le cerraron la puerta a más subastas, le cerraron la puerta a más licitaciones, pero no cambió el marco legal.</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El marco legal cambió hasta 2024. Entonces tenemos un rezago primero que fue administrativo y hoy estamos ya en los tiempos administrativos reales de implementación de la reforma, pero viene cargando con todo lo que no se hizo en la administración anterior. Entonces yo espero que eventualmente, ya vamos muy tarde, espero que eventualmente cuando salgan los instrumentos que están pendientes de publicar por parte de la Secretaría de Energía, se abran estos espacios que nos permitan incidir de alguna manera en cómo el gasto público se distribuye en temas energéticos y que de esa manera podamos alcanzar un mayor nivel de seguridad energética y de independencia de los Estados Unidos.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Ahora sí que no hay mucho más que decir, entonces con eso terminaría mi primera intervención. Muchas gracias. Gracias.</w:t>
      </w:r>
    </w:p>
    <w:p w:rsidR="00D707FF" w:rsidRPr="003F221D" w:rsidRDefault="00D707FF" w:rsidP="00D707FF">
      <w:pPr>
        <w:spacing w:before="120" w:after="120"/>
        <w:jc w:val="both"/>
        <w:rPr>
          <w:rFonts w:ascii="Source Sans Pro" w:hAnsi="Source Sans Pro" w:cstheme="minorHAnsi"/>
          <w:b/>
          <w:color w:val="002060"/>
        </w:rPr>
      </w:pPr>
      <w:r w:rsidRPr="003F221D">
        <w:rPr>
          <w:rFonts w:ascii="Source Sans Pro" w:hAnsi="Source Sans Pro" w:cstheme="minorHAnsi"/>
          <w:b/>
          <w:color w:val="002060"/>
        </w:rPr>
        <w:t>Alejandra Macías – CIEP.</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Bueno, pues muchas gracias por la invitación, porque nos acompañan en este evento. Yo voy a ser muy breve porque creo que es al revés la pregunta, es cómo influye la narrativa gubernamental en las finanzas públicas, porque al final estamos en una narrativa donde hay que saludar a Pemex, porque es el que nos va a dar ingresos. Un poco regresar a lo que teníamos antes, 80s, 90s, donde gran parte de nuestro presupuesto pues eran ingresos petroleros.</w:t>
      </w:r>
      <w:r w:rsidR="00423312" w:rsidRPr="003F221D">
        <w:rPr>
          <w:rFonts w:ascii="Source Sans Pro" w:eastAsia="Calibri" w:hAnsi="Source Sans Pro" w:cstheme="minorHAnsi"/>
          <w:color w:val="002060"/>
        </w:rPr>
        <w:t xml:space="preserve"> </w:t>
      </w:r>
      <w:r w:rsidRPr="003F221D">
        <w:rPr>
          <w:rFonts w:ascii="Source Sans Pro" w:eastAsia="Calibri" w:hAnsi="Source Sans Pro" w:cstheme="minorHAnsi"/>
          <w:color w:val="002060"/>
        </w:rPr>
        <w:t>Entonces hablar de producir más, de que generen más ingresos y que seamos soberanos. Entonces, dado eso, se toman las decisiones de dar los subsidios de los que nos habló Lorena, nos habló Luis, y pues eso también ejerce una presión para todas las finanzas públicas. Podemos hablar de una transición energética justa y podríamos solamente enfocarnos en la parte energética, pero la realidad es que las decisiones que se están tomando sobre cómo apoyamos a estas empresas también están desplazando gastos que no estamos dirigiendo ni a servicios de salud, ni a las primeras finanzas, ni a medio ambiente, ni a infraestructura, ni a muchas otras cosas que son necesarias para generar igualdad y justicia.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lastRenderedPageBreak/>
        <w:t>Entonces, el papel de las finanzas públicas es primordial en la transición energética. Se tienen que tomar decisiones distintas, e incluso yo creo que no está peleado con la parte de soberanía, con la parte de disminuir la pobreza energética. Al contrario, es pensar en que podemos abastecer de energía con otro tipo de elementos, que no sean fósiles, sino también renovables, también líneas.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Entonces, no estaría peleada con la narrativa. El punto es que, por el otro lado, estamos esperando producir más, exportar más, y eso lo que estamos viendo es que no sucede. La producción no ha aumentado.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Incluso ahora que el precio del petróleo estaba alto, dejamos de exportar, se está refinando en el país, y hasta el momento, no sé, a lo mejor ustedes lo saben, pero hasta el momento no sabemos si eso ha sido positivo en términos de costo-beneficio. O sea, cuánto dejamos de ingresar, y si refinando, estamos ahorrando más por no importar gasolina. Entonces, ese tipo de cosas son las que deberíamos darle seguimiento también para ver si está dando algún resultado todo este salvamento de Pemex, sobre todo.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¿Qué pasa con los ingresos petroleros? Pues simplemente van disminuyendo, año con año son menores, y los ingresos, incluso la Secretaría de Hacienda lo que proyecta de aquí al 2030 es que son planos, aún con el fortalecimiento del ISR, que sí se ha visto un incremento en esa parte de los ingresos, pero dado que el petrolero va cayendo, eso no compensa. Entonces, bueno, mientras nosotros no tengamos espacio fiscal, va a ser muy difícil generar políticas innovadoras que nos saquen de, digamos, lo común, lo que sabemos que pasa con Pemex, que es básicamente que opera con pérdidas. Aquí tendría que cambiar un poco la narrativa gubernamental, y dejar de vincular estos, es muy difícil, lo sé, pero dejar de vincular estos subsidios a la parte política.</w:t>
      </w:r>
    </w:p>
    <w:p w:rsidR="00D707FF" w:rsidRPr="003F221D" w:rsidRDefault="00D707FF" w:rsidP="00D707FF">
      <w:pPr>
        <w:spacing w:before="120" w:after="120"/>
        <w:jc w:val="both"/>
        <w:rPr>
          <w:rFonts w:ascii="Source Sans Pro" w:eastAsia="Calibri" w:hAnsi="Source Sans Pro" w:cstheme="minorHAnsi"/>
          <w:color w:val="002060"/>
        </w:rPr>
      </w:pPr>
      <w:r w:rsidRPr="003F221D">
        <w:rPr>
          <w:rFonts w:ascii="Source Sans Pro" w:eastAsia="Calibri" w:hAnsi="Source Sans Pro" w:cstheme="minorHAnsi"/>
          <w:color w:val="002060"/>
        </w:rPr>
        <w:t>Y es el problema, dado que Pemex es la empresa de todos los mexicanos, pues entonces tiene como todos estos beneficios extras que no estamos viendo que retornen. Y sí creo que aquí hay otra parte que quiero resaltar, y que hacer una transición energética justa tendría que ver con, y lo mencionaba Lorena, con cambiar capacidades de las personas que están trabajando en el sector fósil, que evidentemente tendrían que aprender a trabajar en otras energías, pero también creo que daría una gran oportunidad para poder reformar sistemas de pensiones de estas empresas, que sabemos que, uno, tienen privilegios que no tienen cualquier trabajador, y dos, pues son un pasivo laboral que enfrentan estas empresas. Entonces yo aquí lo dejaría, pero básicamente el papel de las finanzas públicas es súper importante, porque mientras no tengamos suficiente dinero para poder hacer cambios, innovaciones y disminuir los subsidios, pero también fortalecer la producción, pues va a ser muy difícil que cambie la trayectoria que tenemos hasta ahora.</w:t>
      </w:r>
    </w:p>
    <w:p w:rsidR="00D707FF" w:rsidRPr="003F221D" w:rsidRDefault="00D707FF" w:rsidP="00D707FF">
      <w:pPr>
        <w:spacing w:before="120" w:after="120"/>
        <w:jc w:val="both"/>
        <w:rPr>
          <w:rFonts w:ascii="Source Sans Pro" w:hAnsi="Source Sans Pro" w:cstheme="minorHAnsi"/>
          <w:b/>
          <w:color w:val="002060"/>
        </w:rPr>
      </w:pPr>
      <w:r w:rsidRPr="003F221D">
        <w:rPr>
          <w:rFonts w:ascii="Source Sans Pro" w:eastAsia="Calibri" w:hAnsi="Source Sans Pro" w:cstheme="minorHAnsi"/>
          <w:b/>
          <w:color w:val="002060"/>
        </w:rPr>
        <w:t>Ada Bahena - Hackers por Nuestro Futuro.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Muchas gracias. Les voy a dar un poquito de contexto de </w:t>
      </w:r>
      <w:r w:rsidR="00901DAE" w:rsidRPr="003F221D">
        <w:rPr>
          <w:rFonts w:ascii="Source Sans Pro" w:eastAsia="Calibri" w:hAnsi="Source Sans Pro" w:cstheme="minorHAnsi"/>
          <w:color w:val="002060"/>
        </w:rPr>
        <w:t>dónde</w:t>
      </w:r>
      <w:r w:rsidRPr="003F221D">
        <w:rPr>
          <w:rFonts w:ascii="Source Sans Pro" w:eastAsia="Calibri" w:hAnsi="Source Sans Pro" w:cstheme="minorHAnsi"/>
          <w:color w:val="002060"/>
        </w:rPr>
        <w:t xml:space="preserve"> vengo, para no repetir lo que dijo Luis y Alejandra, y también lo que Lorena ya nos dibujó con respecto a los datos. Yo vengo de la coalición Hackers por nuestro futuro.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Hackers por nuestro futuro es un movimiento de juventudes enfocado prácticamente de manera absoluta en transición energética justa. Es un movimiento mexicano, nació en 2024 con el apoyo de ICM, ahora también IDEA, y la coalición tiene dos patitas. Una es el trabajo que se hace desde nuestro futuro AC, que es una organización que está enfocada en litigio climático.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Es una de las organizaciones, por ejemplo, que dio el acompañamiento a la comunidad del Bosque Tabasco, que es la primera reconocida en el país como desplazados climáticos. Y por el otro lado, está Práctica Laboratorio para la Democracia. Práctica lo que hace es dar acompañamiento a liderazgos y movimientos sociales en México para la defensa colectiva de derechos.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lastRenderedPageBreak/>
        <w:t>Entonces tenemos una patita en justicia climática definitivamente, hay una parte muy técnica desde el acompañamiento que nos ha dado ICM e IDEA, pero también hay una parte de trabajo en territorio, trabajo comunitario y construcción colectiva. Desde aquí es donde quiero agarrar un poquito más la conversación. Sin tanto repetir el contexto legal o económico, creo que hasta donde vamos, podemos asumir que, por un lado, la narrativa gubernamental es contradictoria.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No sé qué otra palabra pudiéramos ponerle, un adjetivo que nos dijera... No empata con la realidad. Es simple y llano que el presupuesto está tratando de financiar una empresa que ya no da lo que el discurso promete, y prometería de hecho hacia el futuro. Y que la regulación tampoco empata con esas promesas y esos compromisos que tenemos como país.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¿Desde dónde nos insertaríamos aquí esta postura? La pregunta no es necesariamente qué dice el gobierno sobre esta transición, sino sobre qué futuro está financiando. Nosotros tratamos siempre de pensar que las juventudes lo que están defendiendo es el derecho al futuro. Y no solamente de las juventudes, sino de todas y todos.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en ese sentido es qué tanto estas asignaciones de presupuesto y estas reglas están tratando de cubrir el corto plazo, incluso cuando lo que prometen es un futuro económicamente próspero, para decirlo de manera muy general. Y cómo esto está desequilibrado completamente y no empata realmente con las posibilidades de futuro de facto que se están financiando. Esa sería la base, pero me gustaría tocar algunos otros temas justamente sobre las recomendaciones que mencionaba Lorena.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que creo que podemos coincidir en eso. Por ejemplo, en la parte de justicia fiscal. Desde práctica hemos estado trabajando ciertas investigaciones, no nada más alrededor de los temas medioambientales, sino en general abordar justicia fiscal desde el punto de vista de que acaban los activistas y las personas, de manera individual, subsidiando al Estado sobre las fallas que no puede cubrir a través del gasto.</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Por una mala asignación o por una mala recaudación. Pensando desde el lado de ingresos y también de gastos. Y esto es a nivel nacional, a nivel local, municipal, como ustedes lo quieran ver.</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Pero creo que en este tema es fundamental pensar que este gasto efectivamente se está utilizando incluso de manera regresiva. Estamos financiando no solo algo que está quebrado y que muy probablemente no va a dar esos frutos de posibles ingresos que pudieran estar financiando otras cosas, hablando de costos de oportunidad. Sino que en general también hay una estructura donde incluso CFE, la tarifa que cobra, la tarifa doméstica, es regresiva también.</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O sea, te cobra menos si estás más cerca de donde le cuesta menos producir la energía. Y si estás más lejos y si vives donde más necesitarías la energía, más te va a cobrar ni te vas a enterar. Pero así funciona la empresa misma.</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O sea, la estructura misma de cómo nos proveen estos servicios ya está trucada de entrada. Si hablamos justamente de justicia fiscal. Y cuando nos vamos al tema de cómo se produce esa energía, entonces ya es donde podemos empezar a hablar de los fósiles y preponderantemente del gas.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Pero en el origen es lo mismo. O sea, ¿para qué estamos utilizando el dinero? ¿Y a quién le estamos dando ese dinero? O sea, no nada más es subsidiar la empresa que nos está fallando, sino además estamos subsidiando cada vez más a las personas que más podrían pagar por la energía. Entonces me parece que ese es un punto clave a la hora que hablamos de finanzas públicas, que aterriza mucho más a las realidades de las personas que habla solamente del presupuesto a grandes razones.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 xml:space="preserve">Que es un tema que vale mucho la pena abordar cuando queremos comunicarlo a la población en general. ¿Por qué? Pues porque el discurso público sigue estando como en estas esferas muy grandes, en estos conceptos grandotes de soberanía energética, sobre todo, que creo que es el punto central, sobre todo de esta administración, ante la propuesta del tracking. Pero bueno, igual me guardo esa </w:t>
      </w:r>
      <w:r w:rsidRPr="003F221D">
        <w:rPr>
          <w:rFonts w:ascii="Source Sans Pro" w:eastAsia="Calibri" w:hAnsi="Source Sans Pro" w:cstheme="minorHAnsi"/>
          <w:color w:val="002060"/>
        </w:rPr>
        <w:lastRenderedPageBreak/>
        <w:t>respuesta para la siguiente ronda, solo que sí me gustaría que justamente, o sea, la propuesta al abordar estos temas, sobre todo en la comunicación hacia el público, busque otras dimensiones sobre cómo democratizar incluso la comprensión de esa información y cómo desmenuzar, cómo nos afectan estas cosas a todos.</w:t>
      </w:r>
    </w:p>
    <w:p w:rsidR="00D707FF" w:rsidRPr="003F221D" w:rsidRDefault="00D707FF" w:rsidP="00D707FF">
      <w:pPr>
        <w:spacing w:before="120" w:after="120"/>
        <w:jc w:val="both"/>
        <w:rPr>
          <w:rFonts w:ascii="Source Sans Pro" w:hAnsi="Source Sans Pro" w:cstheme="minorHAnsi"/>
          <w:color w:val="002060"/>
        </w:rPr>
      </w:pPr>
      <w:r w:rsidRPr="003F221D">
        <w:rPr>
          <w:rFonts w:ascii="Source Sans Pro" w:eastAsia="Calibri" w:hAnsi="Source Sans Pro" w:cstheme="minorHAnsi"/>
          <w:color w:val="002060"/>
        </w:rPr>
        <w:t>Y bueno, pues nada, muchas gracias.</w:t>
      </w:r>
    </w:p>
    <w:p w:rsidR="004C77DC" w:rsidRPr="003F221D" w:rsidRDefault="004C77DC" w:rsidP="00596C0B">
      <w:pPr>
        <w:spacing w:before="120" w:after="120"/>
        <w:jc w:val="both"/>
        <w:rPr>
          <w:rFonts w:ascii="Source Sans Pro" w:hAnsi="Source Sans Pro" w:cstheme="minorHAnsi"/>
          <w:color w:val="002060"/>
        </w:rPr>
      </w:pPr>
    </w:p>
    <w:sectPr w:rsidR="004C77DC" w:rsidRPr="003F221D" w:rsidSect="003F221D">
      <w:headerReference w:type="default" r:id="rId8"/>
      <w:footerReference w:type="default" r:id="rId9"/>
      <w:pgSz w:w="11906" w:h="16838"/>
      <w:pgMar w:top="2835" w:right="1701" w:bottom="1440"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11" w:rsidRDefault="00622811" w:rsidP="00CE1B86">
      <w:r>
        <w:separator/>
      </w:r>
    </w:p>
  </w:endnote>
  <w:endnote w:type="continuationSeparator" w:id="0">
    <w:p w:rsidR="00622811" w:rsidRDefault="00622811" w:rsidP="00CE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Medium">
    <w:panose1 w:val="020B06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5912"/>
      <w:docPartObj>
        <w:docPartGallery w:val="Page Numbers (Bottom of Page)"/>
        <w:docPartUnique/>
      </w:docPartObj>
    </w:sdtPr>
    <w:sdtEndPr>
      <w:rPr>
        <w:rFonts w:ascii="Source Sans Pro" w:hAnsi="Source Sans Pro"/>
        <w:b/>
        <w:color w:val="002060"/>
      </w:rPr>
    </w:sdtEndPr>
    <w:sdtContent>
      <w:p w:rsidR="00CE1B86" w:rsidRPr="003F221D" w:rsidRDefault="00CE1B86" w:rsidP="00CE1B86">
        <w:pPr>
          <w:pStyle w:val="Piedepgina"/>
          <w:pBdr>
            <w:top w:val="single" w:sz="4" w:space="1" w:color="2F5496" w:themeColor="accent5" w:themeShade="BF"/>
          </w:pBdr>
          <w:spacing w:before="120" w:after="120"/>
          <w:jc w:val="center"/>
          <w:rPr>
            <w:rFonts w:ascii="Source Sans Pro" w:hAnsi="Source Sans Pro"/>
            <w:b/>
            <w:color w:val="002060"/>
          </w:rPr>
        </w:pPr>
        <w:r w:rsidRPr="003F221D">
          <w:rPr>
            <w:rFonts w:ascii="Source Sans Pro" w:hAnsi="Source Sans Pro"/>
            <w:b/>
            <w:color w:val="002060"/>
          </w:rPr>
          <w:fldChar w:fldCharType="begin"/>
        </w:r>
        <w:r w:rsidRPr="003F221D">
          <w:rPr>
            <w:rFonts w:ascii="Source Sans Pro" w:hAnsi="Source Sans Pro"/>
            <w:b/>
            <w:color w:val="002060"/>
          </w:rPr>
          <w:instrText>PAGE   \* MERGEFORMAT</w:instrText>
        </w:r>
        <w:r w:rsidRPr="003F221D">
          <w:rPr>
            <w:rFonts w:ascii="Source Sans Pro" w:hAnsi="Source Sans Pro"/>
            <w:b/>
            <w:color w:val="002060"/>
          </w:rPr>
          <w:fldChar w:fldCharType="separate"/>
        </w:r>
        <w:r w:rsidR="003F221D" w:rsidRPr="003F221D">
          <w:rPr>
            <w:rFonts w:ascii="Source Sans Pro" w:hAnsi="Source Sans Pro"/>
            <w:b/>
            <w:noProof/>
            <w:color w:val="002060"/>
            <w:lang w:val="es-ES"/>
          </w:rPr>
          <w:t>2</w:t>
        </w:r>
        <w:r w:rsidRPr="003F221D">
          <w:rPr>
            <w:rFonts w:ascii="Source Sans Pro" w:hAnsi="Source Sans Pro"/>
            <w:b/>
            <w:color w:val="00206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11" w:rsidRDefault="00622811" w:rsidP="00CE1B86">
      <w:r>
        <w:separator/>
      </w:r>
    </w:p>
  </w:footnote>
  <w:footnote w:type="continuationSeparator" w:id="0">
    <w:p w:rsidR="00622811" w:rsidRDefault="00622811" w:rsidP="00CE1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1D" w:rsidRDefault="003F221D">
    <w:pPr>
      <w:pStyle w:val="Encabezado"/>
    </w:pPr>
    <w:r>
      <w:rPr>
        <w:noProof/>
        <w:lang w:val="es-CO" w:eastAsia="es-CO"/>
      </w:rPr>
      <w:drawing>
        <wp:anchor distT="0" distB="0" distL="114300" distR="114300" simplePos="0" relativeHeight="251658240" behindDoc="1" locked="0" layoutInCell="1" allowOverlap="1">
          <wp:simplePos x="0" y="0"/>
          <wp:positionH relativeFrom="page">
            <wp:align>left</wp:align>
          </wp:positionH>
          <wp:positionV relativeFrom="paragraph">
            <wp:posOffset>-498673</wp:posOffset>
          </wp:positionV>
          <wp:extent cx="7705725" cy="193881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a:extLst>
                      <a:ext uri="{28A0092B-C50C-407E-A947-70E740481C1C}">
                        <a14:useLocalDpi xmlns:a14="http://schemas.microsoft.com/office/drawing/2010/main" val="0"/>
                      </a:ext>
                    </a:extLst>
                  </a:blip>
                  <a:stretch>
                    <a:fillRect/>
                  </a:stretch>
                </pic:blipFill>
                <pic:spPr>
                  <a:xfrm>
                    <a:off x="0" y="0"/>
                    <a:ext cx="7705725" cy="1938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339F"/>
    <w:multiLevelType w:val="hybridMultilevel"/>
    <w:tmpl w:val="499070F6"/>
    <w:lvl w:ilvl="0" w:tplc="FC447BD6">
      <w:start w:val="1"/>
      <w:numFmt w:val="bullet"/>
      <w:lvlText w:val="●"/>
      <w:lvlJc w:val="left"/>
      <w:pPr>
        <w:ind w:left="720" w:hanging="360"/>
      </w:pPr>
    </w:lvl>
    <w:lvl w:ilvl="1" w:tplc="209A043A">
      <w:start w:val="1"/>
      <w:numFmt w:val="bullet"/>
      <w:lvlText w:val="○"/>
      <w:lvlJc w:val="left"/>
      <w:pPr>
        <w:ind w:left="1440" w:hanging="360"/>
      </w:pPr>
    </w:lvl>
    <w:lvl w:ilvl="2" w:tplc="613A60E0">
      <w:start w:val="1"/>
      <w:numFmt w:val="bullet"/>
      <w:lvlText w:val="■"/>
      <w:lvlJc w:val="left"/>
      <w:pPr>
        <w:ind w:left="2160" w:hanging="360"/>
      </w:pPr>
    </w:lvl>
    <w:lvl w:ilvl="3" w:tplc="E8C09A36">
      <w:start w:val="1"/>
      <w:numFmt w:val="bullet"/>
      <w:lvlText w:val="●"/>
      <w:lvlJc w:val="left"/>
      <w:pPr>
        <w:ind w:left="2880" w:hanging="360"/>
      </w:pPr>
    </w:lvl>
    <w:lvl w:ilvl="4" w:tplc="6E123842">
      <w:start w:val="1"/>
      <w:numFmt w:val="bullet"/>
      <w:lvlText w:val="○"/>
      <w:lvlJc w:val="left"/>
      <w:pPr>
        <w:ind w:left="3600" w:hanging="360"/>
      </w:pPr>
    </w:lvl>
    <w:lvl w:ilvl="5" w:tplc="99B6473A">
      <w:start w:val="1"/>
      <w:numFmt w:val="bullet"/>
      <w:lvlText w:val="■"/>
      <w:lvlJc w:val="left"/>
      <w:pPr>
        <w:ind w:left="4320" w:hanging="360"/>
      </w:pPr>
    </w:lvl>
    <w:lvl w:ilvl="6" w:tplc="D2AA7C5E">
      <w:start w:val="1"/>
      <w:numFmt w:val="bullet"/>
      <w:lvlText w:val="●"/>
      <w:lvlJc w:val="left"/>
      <w:pPr>
        <w:ind w:left="5040" w:hanging="360"/>
      </w:pPr>
    </w:lvl>
    <w:lvl w:ilvl="7" w:tplc="A5EAAA54">
      <w:start w:val="1"/>
      <w:numFmt w:val="bullet"/>
      <w:lvlText w:val="●"/>
      <w:lvlJc w:val="left"/>
      <w:pPr>
        <w:ind w:left="5760" w:hanging="360"/>
      </w:pPr>
    </w:lvl>
    <w:lvl w:ilvl="8" w:tplc="FBDA6E94">
      <w:start w:val="1"/>
      <w:numFmt w:val="bullet"/>
      <w:lvlText w:val="●"/>
      <w:lvlJc w:val="left"/>
      <w:pPr>
        <w:ind w:left="6480" w:hanging="360"/>
      </w:pPr>
    </w:lvl>
  </w:abstractNum>
  <w:abstractNum w:abstractNumId="1">
    <w:nsid w:val="230F1C41"/>
    <w:multiLevelType w:val="hybridMultilevel"/>
    <w:tmpl w:val="4A84F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91E6A71"/>
    <w:multiLevelType w:val="hybridMultilevel"/>
    <w:tmpl w:val="94F4D790"/>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3A31581"/>
    <w:multiLevelType w:val="hybridMultilevel"/>
    <w:tmpl w:val="5664A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2C"/>
    <w:rsid w:val="00022C1C"/>
    <w:rsid w:val="000B0C83"/>
    <w:rsid w:val="000B3354"/>
    <w:rsid w:val="000D682C"/>
    <w:rsid w:val="002F1389"/>
    <w:rsid w:val="003F221D"/>
    <w:rsid w:val="00423312"/>
    <w:rsid w:val="00491B6F"/>
    <w:rsid w:val="004C77DC"/>
    <w:rsid w:val="00596C0B"/>
    <w:rsid w:val="005979E6"/>
    <w:rsid w:val="00622811"/>
    <w:rsid w:val="007737C9"/>
    <w:rsid w:val="007B49C4"/>
    <w:rsid w:val="00816F0C"/>
    <w:rsid w:val="00832C2C"/>
    <w:rsid w:val="00901DAE"/>
    <w:rsid w:val="0099533E"/>
    <w:rsid w:val="009B7207"/>
    <w:rsid w:val="00AB48C9"/>
    <w:rsid w:val="00B2030C"/>
    <w:rsid w:val="00B46D09"/>
    <w:rsid w:val="00BF3298"/>
    <w:rsid w:val="00C06084"/>
    <w:rsid w:val="00C27911"/>
    <w:rsid w:val="00CE1B86"/>
    <w:rsid w:val="00D707FF"/>
    <w:rsid w:val="00F903BB"/>
    <w:rsid w:val="00FF0B75"/>
    <w:rsid w:val="00FF7B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D4F50-CB61-4357-AC32-AB4A25D0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CE1B86"/>
    <w:pPr>
      <w:tabs>
        <w:tab w:val="center" w:pos="4419"/>
        <w:tab w:val="right" w:pos="8838"/>
      </w:tabs>
    </w:pPr>
  </w:style>
  <w:style w:type="character" w:customStyle="1" w:styleId="EncabezadoCar">
    <w:name w:val="Encabezado Car"/>
    <w:basedOn w:val="Fuentedeprrafopredeter"/>
    <w:link w:val="Encabezado"/>
    <w:uiPriority w:val="99"/>
    <w:rsid w:val="00CE1B86"/>
  </w:style>
  <w:style w:type="paragraph" w:styleId="Piedepgina">
    <w:name w:val="footer"/>
    <w:basedOn w:val="Normal"/>
    <w:link w:val="PiedepginaCar"/>
    <w:uiPriority w:val="99"/>
    <w:unhideWhenUsed/>
    <w:rsid w:val="00CE1B86"/>
    <w:pPr>
      <w:tabs>
        <w:tab w:val="center" w:pos="4419"/>
        <w:tab w:val="right" w:pos="8838"/>
      </w:tabs>
    </w:pPr>
  </w:style>
  <w:style w:type="character" w:customStyle="1" w:styleId="PiedepginaCar">
    <w:name w:val="Pie de página Car"/>
    <w:basedOn w:val="Fuentedeprrafopredeter"/>
    <w:link w:val="Piedepgina"/>
    <w:uiPriority w:val="99"/>
    <w:rsid w:val="00CE1B86"/>
  </w:style>
  <w:style w:type="character" w:styleId="nfasis">
    <w:name w:val="Emphasis"/>
    <w:basedOn w:val="Fuentedeprrafopredeter"/>
    <w:uiPriority w:val="20"/>
    <w:qFormat/>
    <w:rsid w:val="00F90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12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6D43-9A39-4ABA-9A08-388FA418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7444</Words>
  <Characters>40944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48292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TurboScribe</dc:creator>
  <cp:lastModifiedBy>Jhon Cortés</cp:lastModifiedBy>
  <cp:revision>15</cp:revision>
  <dcterms:created xsi:type="dcterms:W3CDTF">2026-06-25T16:26:00Z</dcterms:created>
  <dcterms:modified xsi:type="dcterms:W3CDTF">2026-06-25T20:52:00Z</dcterms:modified>
</cp:coreProperties>
</file>